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72" w:rsidRPr="006B0B59" w:rsidRDefault="00584372" w:rsidP="00236940">
      <w:pPr>
        <w:spacing w:line="520" w:lineRule="exact"/>
        <w:jc w:val="center"/>
        <w:rPr>
          <w:rFonts w:ascii="Times New Roman" w:eastAsia="方正小标宋简体" w:hAnsi="Times New Roman" w:cs="Times New Roman"/>
          <w:sz w:val="44"/>
          <w:szCs w:val="44"/>
        </w:rPr>
      </w:pPr>
      <w:r w:rsidRPr="006B0B59">
        <w:rPr>
          <w:rFonts w:ascii="Times New Roman" w:eastAsia="方正小标宋简体" w:hAnsi="Times New Roman" w:cs="Times New Roman"/>
          <w:sz w:val="44"/>
          <w:szCs w:val="44"/>
        </w:rPr>
        <w:t>安联公司</w:t>
      </w:r>
      <w:r w:rsidRPr="006B0B59">
        <w:rPr>
          <w:rFonts w:ascii="Times New Roman" w:eastAsia="方正小标宋简体" w:hAnsi="Times New Roman" w:cs="Times New Roman"/>
          <w:sz w:val="44"/>
          <w:szCs w:val="44"/>
        </w:rPr>
        <w:t>2019</w:t>
      </w:r>
      <w:r w:rsidRPr="006B0B59">
        <w:rPr>
          <w:rFonts w:ascii="Times New Roman" w:eastAsia="方正小标宋简体" w:hAnsi="Times New Roman" w:cs="Times New Roman"/>
          <w:sz w:val="44"/>
          <w:szCs w:val="44"/>
        </w:rPr>
        <w:t>年办公固定资产采购</w:t>
      </w:r>
      <w:r w:rsidR="006B0B59" w:rsidRPr="006B0B59">
        <w:rPr>
          <w:rFonts w:ascii="Times New Roman" w:eastAsia="方正小标宋简体" w:hAnsi="Times New Roman" w:cs="Times New Roman"/>
          <w:sz w:val="44"/>
          <w:szCs w:val="44"/>
        </w:rPr>
        <w:t>项目</w:t>
      </w:r>
    </w:p>
    <w:p w:rsidR="00236940" w:rsidRPr="006B0B59" w:rsidRDefault="00584372" w:rsidP="00236940">
      <w:pPr>
        <w:spacing w:line="520" w:lineRule="exact"/>
        <w:jc w:val="center"/>
        <w:rPr>
          <w:rFonts w:ascii="Times New Roman" w:eastAsia="方正小标宋简体" w:hAnsi="Times New Roman" w:cs="Times New Roman"/>
          <w:sz w:val="44"/>
          <w:szCs w:val="44"/>
        </w:rPr>
      </w:pPr>
      <w:r w:rsidRPr="006B0B59">
        <w:rPr>
          <w:rFonts w:ascii="Times New Roman" w:eastAsia="方正小标宋简体" w:hAnsi="Times New Roman" w:cs="Times New Roman"/>
          <w:sz w:val="44"/>
          <w:szCs w:val="44"/>
        </w:rPr>
        <w:t>询比通知书</w:t>
      </w:r>
    </w:p>
    <w:p w:rsidR="00236940" w:rsidRPr="006B0B59" w:rsidRDefault="00236940" w:rsidP="00236940">
      <w:pPr>
        <w:spacing w:line="520" w:lineRule="exact"/>
        <w:rPr>
          <w:rFonts w:ascii="Times New Roman" w:eastAsia="仿宋_GB2312" w:hAnsi="Times New Roman" w:cs="Times New Roman"/>
          <w:b/>
          <w:sz w:val="32"/>
          <w:szCs w:val="32"/>
        </w:rPr>
      </w:pPr>
    </w:p>
    <w:p w:rsidR="00236940" w:rsidRPr="006B0B59" w:rsidRDefault="00236940" w:rsidP="00236940">
      <w:pPr>
        <w:spacing w:line="520" w:lineRule="exact"/>
        <w:rPr>
          <w:rFonts w:ascii="Times New Roman" w:eastAsia="仿宋_GB2312" w:hAnsi="Times New Roman" w:cs="Times New Roman"/>
          <w:b/>
          <w:sz w:val="32"/>
          <w:szCs w:val="32"/>
        </w:rPr>
      </w:pPr>
      <w:r w:rsidRPr="006B0B59">
        <w:rPr>
          <w:rFonts w:ascii="Times New Roman" w:eastAsia="仿宋_GB2312" w:hAnsi="Times New Roman" w:cs="Times New Roman"/>
          <w:b/>
          <w:sz w:val="32"/>
          <w:szCs w:val="32"/>
        </w:rPr>
        <w:t>致</w:t>
      </w:r>
      <w:r w:rsidRPr="006B0B59">
        <w:rPr>
          <w:rFonts w:ascii="Times New Roman" w:eastAsia="仿宋_GB2312" w:hAnsi="Times New Roman" w:cs="Times New Roman"/>
          <w:b/>
          <w:sz w:val="32"/>
          <w:szCs w:val="32"/>
          <w:u w:val="single"/>
        </w:rPr>
        <w:t xml:space="preserve">                       </w:t>
      </w:r>
      <w:r w:rsidRPr="006B0B59">
        <w:rPr>
          <w:rFonts w:ascii="Times New Roman" w:eastAsia="仿宋_GB2312" w:hAnsi="Times New Roman" w:cs="Times New Roman"/>
          <w:b/>
          <w:sz w:val="32"/>
          <w:szCs w:val="32"/>
        </w:rPr>
        <w:t>:</w:t>
      </w:r>
    </w:p>
    <w:p w:rsidR="00584372" w:rsidRPr="006B0B59" w:rsidRDefault="00236940" w:rsidP="00584372">
      <w:pPr>
        <w:spacing w:line="52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安徽安联高速公路有限公司（以下简称</w:t>
      </w:r>
      <w:r w:rsidRPr="006B0B59">
        <w:rPr>
          <w:rFonts w:ascii="Times New Roman" w:eastAsia="仿宋" w:hAnsi="Times New Roman" w:cs="Times New Roman"/>
          <w:sz w:val="32"/>
          <w:szCs w:val="32"/>
        </w:rPr>
        <w:t>“</w:t>
      </w:r>
      <w:r w:rsidRPr="006B0B59">
        <w:rPr>
          <w:rFonts w:ascii="Times New Roman" w:eastAsia="仿宋" w:hAnsi="Times New Roman" w:cs="Times New Roman"/>
          <w:sz w:val="32"/>
          <w:szCs w:val="32"/>
        </w:rPr>
        <w:t>安联公司</w:t>
      </w:r>
      <w:r w:rsidRPr="006B0B59">
        <w:rPr>
          <w:rFonts w:ascii="Times New Roman" w:eastAsia="仿宋" w:hAnsi="Times New Roman" w:cs="Times New Roman"/>
          <w:sz w:val="32"/>
          <w:szCs w:val="32"/>
        </w:rPr>
        <w:t>”</w:t>
      </w:r>
      <w:r w:rsidRPr="006B0B59">
        <w:rPr>
          <w:rFonts w:ascii="Times New Roman" w:eastAsia="仿宋" w:hAnsi="Times New Roman" w:cs="Times New Roman"/>
          <w:sz w:val="32"/>
          <w:szCs w:val="32"/>
        </w:rPr>
        <w:t>）拟</w:t>
      </w:r>
      <w:r w:rsidR="00584372" w:rsidRPr="006B0B59">
        <w:rPr>
          <w:rFonts w:ascii="Times New Roman" w:eastAsia="仿宋" w:hAnsi="Times New Roman" w:cs="Times New Roman"/>
          <w:sz w:val="32"/>
          <w:szCs w:val="32"/>
        </w:rPr>
        <w:t>实施</w:t>
      </w:r>
      <w:r w:rsidR="00584372" w:rsidRPr="006B0B59">
        <w:rPr>
          <w:rFonts w:ascii="Times New Roman" w:eastAsia="仿宋" w:hAnsi="Times New Roman" w:cs="Times New Roman"/>
          <w:sz w:val="32"/>
          <w:szCs w:val="32"/>
        </w:rPr>
        <w:t>2019</w:t>
      </w:r>
      <w:r w:rsidR="00584372" w:rsidRPr="006B0B59">
        <w:rPr>
          <w:rFonts w:ascii="Times New Roman" w:eastAsia="仿宋" w:hAnsi="Times New Roman" w:cs="Times New Roman"/>
          <w:sz w:val="32"/>
          <w:szCs w:val="32"/>
        </w:rPr>
        <w:t>年</w:t>
      </w:r>
      <w:r w:rsidRPr="006B0B59">
        <w:rPr>
          <w:rFonts w:ascii="Times New Roman" w:eastAsia="仿宋" w:hAnsi="Times New Roman" w:cs="Times New Roman"/>
          <w:sz w:val="32"/>
          <w:szCs w:val="32"/>
        </w:rPr>
        <w:t>办公固定资产</w:t>
      </w:r>
      <w:r w:rsidR="00584372" w:rsidRPr="006B0B59">
        <w:rPr>
          <w:rFonts w:ascii="Times New Roman" w:eastAsia="仿宋" w:hAnsi="Times New Roman" w:cs="Times New Roman"/>
          <w:sz w:val="32"/>
          <w:szCs w:val="32"/>
        </w:rPr>
        <w:t>采购项目（以下简称</w:t>
      </w:r>
      <w:r w:rsidR="00584372" w:rsidRPr="006B0B59">
        <w:rPr>
          <w:rFonts w:ascii="Times New Roman" w:eastAsia="仿宋" w:hAnsi="Times New Roman" w:cs="Times New Roman"/>
          <w:sz w:val="32"/>
          <w:szCs w:val="32"/>
        </w:rPr>
        <w:t>“</w:t>
      </w:r>
      <w:r w:rsidR="00584372" w:rsidRPr="006B0B59">
        <w:rPr>
          <w:rFonts w:ascii="Times New Roman" w:eastAsia="仿宋" w:hAnsi="Times New Roman" w:cs="Times New Roman"/>
          <w:sz w:val="32"/>
          <w:szCs w:val="32"/>
        </w:rPr>
        <w:t>本项目</w:t>
      </w:r>
      <w:r w:rsidR="00584372" w:rsidRPr="006B0B59">
        <w:rPr>
          <w:rFonts w:ascii="Times New Roman" w:eastAsia="仿宋" w:hAnsi="Times New Roman" w:cs="Times New Roman"/>
          <w:sz w:val="32"/>
          <w:szCs w:val="32"/>
        </w:rPr>
        <w:t>”</w:t>
      </w:r>
      <w:r w:rsidR="00584372" w:rsidRPr="006B0B59">
        <w:rPr>
          <w:rFonts w:ascii="Times New Roman" w:eastAsia="仿宋" w:hAnsi="Times New Roman" w:cs="Times New Roman"/>
          <w:sz w:val="32"/>
          <w:szCs w:val="32"/>
        </w:rPr>
        <w:t>），现决定通过询比方式确定服务单位，相关服务信息如下：</w:t>
      </w:r>
    </w:p>
    <w:p w:rsidR="00584372" w:rsidRPr="006B0B59" w:rsidRDefault="00584372" w:rsidP="00584372">
      <w:pPr>
        <w:spacing w:line="500" w:lineRule="exact"/>
        <w:ind w:firstLineChars="200" w:firstLine="640"/>
        <w:rPr>
          <w:rFonts w:ascii="Times New Roman" w:eastAsia="黑体" w:hAnsi="Times New Roman" w:cs="Times New Roman"/>
          <w:sz w:val="32"/>
          <w:szCs w:val="32"/>
        </w:rPr>
      </w:pPr>
      <w:r w:rsidRPr="006B0B59">
        <w:rPr>
          <w:rFonts w:ascii="Times New Roman" w:eastAsia="黑体" w:hAnsi="Times New Roman" w:cs="Times New Roman"/>
          <w:sz w:val="32"/>
          <w:szCs w:val="32"/>
        </w:rPr>
        <w:t>一、项目名称及介绍</w:t>
      </w:r>
    </w:p>
    <w:p w:rsidR="00584372" w:rsidRPr="006B0B59" w:rsidRDefault="00584372" w:rsidP="00584372">
      <w:pPr>
        <w:spacing w:line="500" w:lineRule="exact"/>
        <w:ind w:firstLineChars="200" w:firstLine="643"/>
        <w:rPr>
          <w:rFonts w:ascii="Times New Roman" w:eastAsia="仿宋_GB2312" w:hAnsi="Times New Roman" w:cs="Times New Roman"/>
          <w:b/>
          <w:sz w:val="32"/>
          <w:szCs w:val="32"/>
        </w:rPr>
      </w:pPr>
      <w:r w:rsidRPr="006B0B59">
        <w:rPr>
          <w:rFonts w:ascii="Times New Roman" w:eastAsia="仿宋_GB2312" w:hAnsi="Times New Roman" w:cs="Times New Roman"/>
          <w:b/>
          <w:sz w:val="32"/>
          <w:szCs w:val="32"/>
        </w:rPr>
        <w:t>（一）项目名称</w:t>
      </w:r>
    </w:p>
    <w:p w:rsidR="00584372" w:rsidRPr="006B0B59" w:rsidRDefault="00584372" w:rsidP="00584372">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安联公司</w:t>
      </w:r>
      <w:r w:rsidRPr="006B0B59">
        <w:rPr>
          <w:rFonts w:ascii="Times New Roman" w:eastAsia="仿宋" w:hAnsi="Times New Roman" w:cs="Times New Roman"/>
          <w:sz w:val="32"/>
          <w:szCs w:val="32"/>
        </w:rPr>
        <w:t>2019</w:t>
      </w:r>
      <w:r w:rsidRPr="006B0B59">
        <w:rPr>
          <w:rFonts w:ascii="Times New Roman" w:eastAsia="仿宋" w:hAnsi="Times New Roman" w:cs="Times New Roman"/>
          <w:sz w:val="32"/>
          <w:szCs w:val="32"/>
        </w:rPr>
        <w:t>年办公固定资产采购项目</w:t>
      </w:r>
    </w:p>
    <w:p w:rsidR="00584372" w:rsidRPr="006B0B59" w:rsidRDefault="00584372" w:rsidP="00584372">
      <w:pPr>
        <w:spacing w:line="500" w:lineRule="exact"/>
        <w:ind w:firstLineChars="200" w:firstLine="643"/>
        <w:rPr>
          <w:rFonts w:ascii="Times New Roman" w:eastAsia="仿宋_GB2312" w:hAnsi="Times New Roman" w:cs="Times New Roman"/>
          <w:b/>
          <w:sz w:val="32"/>
          <w:szCs w:val="32"/>
        </w:rPr>
      </w:pPr>
      <w:r w:rsidRPr="006B0B59">
        <w:rPr>
          <w:rFonts w:ascii="Times New Roman" w:eastAsia="仿宋_GB2312" w:hAnsi="Times New Roman" w:cs="Times New Roman"/>
          <w:b/>
          <w:sz w:val="32"/>
          <w:szCs w:val="32"/>
        </w:rPr>
        <w:t>（二）项目简介</w:t>
      </w:r>
    </w:p>
    <w:p w:rsidR="00584372" w:rsidRPr="006B0B59" w:rsidRDefault="00584372" w:rsidP="00584372">
      <w:pPr>
        <w:spacing w:line="520" w:lineRule="exact"/>
        <w:ind w:firstLineChars="200" w:firstLine="640"/>
        <w:rPr>
          <w:rFonts w:ascii="Times New Roman" w:eastAsia="仿宋_GB2312" w:hAnsi="Times New Roman" w:cs="Times New Roman"/>
          <w:sz w:val="32"/>
          <w:szCs w:val="32"/>
        </w:rPr>
      </w:pPr>
      <w:r w:rsidRPr="006B0B59">
        <w:rPr>
          <w:rFonts w:ascii="Times New Roman" w:eastAsia="仿宋" w:hAnsi="Times New Roman" w:cs="Times New Roman"/>
          <w:sz w:val="32"/>
          <w:szCs w:val="32"/>
        </w:rPr>
        <w:t>本项目主要包括办公电脑、投影仪、录音笔、移动硬盘等办公固定资产项目采购，具体名称、品牌型号、</w:t>
      </w:r>
      <w:r w:rsidR="002B21C0" w:rsidRPr="006B0B59">
        <w:rPr>
          <w:rFonts w:ascii="Times New Roman" w:eastAsia="仿宋" w:hAnsi="Times New Roman" w:cs="Times New Roman"/>
          <w:sz w:val="32"/>
          <w:szCs w:val="32"/>
        </w:rPr>
        <w:t>详细参数</w:t>
      </w:r>
      <w:r w:rsidRPr="006B0B59">
        <w:rPr>
          <w:rFonts w:ascii="Times New Roman" w:eastAsia="仿宋" w:hAnsi="Times New Roman" w:cs="Times New Roman"/>
          <w:sz w:val="32"/>
          <w:szCs w:val="32"/>
        </w:rPr>
        <w:t>以及数量等详见《安联公司</w:t>
      </w:r>
      <w:r w:rsidRPr="006B0B59">
        <w:rPr>
          <w:rFonts w:ascii="Times New Roman" w:eastAsia="仿宋" w:hAnsi="Times New Roman" w:cs="Times New Roman"/>
          <w:sz w:val="32"/>
          <w:szCs w:val="32"/>
        </w:rPr>
        <w:t>2019</w:t>
      </w:r>
      <w:r w:rsidRPr="006B0B59">
        <w:rPr>
          <w:rFonts w:ascii="Times New Roman" w:eastAsia="仿宋" w:hAnsi="Times New Roman" w:cs="Times New Roman"/>
          <w:sz w:val="32"/>
          <w:szCs w:val="32"/>
        </w:rPr>
        <w:t>年办公固定资产采购项目清单》（附件</w:t>
      </w:r>
      <w:r w:rsidRPr="006B0B59">
        <w:rPr>
          <w:rFonts w:ascii="Times New Roman" w:eastAsia="仿宋" w:hAnsi="Times New Roman" w:cs="Times New Roman"/>
          <w:sz w:val="32"/>
          <w:szCs w:val="32"/>
        </w:rPr>
        <w:t>1</w:t>
      </w:r>
      <w:r w:rsidRPr="006B0B59">
        <w:rPr>
          <w:rFonts w:ascii="Times New Roman" w:eastAsia="仿宋" w:hAnsi="Times New Roman" w:cs="Times New Roman"/>
          <w:sz w:val="32"/>
          <w:szCs w:val="32"/>
        </w:rPr>
        <w:t>）。本项目费用包括办公固定资产购置费、安装费以及</w:t>
      </w:r>
      <w:r w:rsidRPr="006B0B59">
        <w:rPr>
          <w:rFonts w:ascii="Times New Roman" w:eastAsia="仿宋_GB2312" w:hAnsi="Times New Roman" w:cs="Times New Roman"/>
          <w:sz w:val="32"/>
          <w:szCs w:val="32"/>
        </w:rPr>
        <w:t>运输、保险、税费等一切因本项目实施所产生的费用。</w:t>
      </w:r>
    </w:p>
    <w:p w:rsidR="002B21C0" w:rsidRPr="006B0B59" w:rsidRDefault="002B21C0" w:rsidP="002B21C0">
      <w:pPr>
        <w:spacing w:line="500" w:lineRule="exact"/>
        <w:ind w:firstLineChars="200" w:firstLine="640"/>
        <w:rPr>
          <w:rFonts w:ascii="Times New Roman" w:eastAsia="黑体" w:hAnsi="Times New Roman" w:cs="Times New Roman"/>
          <w:sz w:val="32"/>
          <w:szCs w:val="32"/>
        </w:rPr>
      </w:pPr>
      <w:r w:rsidRPr="006B0B59">
        <w:rPr>
          <w:rFonts w:ascii="Times New Roman" w:eastAsia="黑体" w:hAnsi="Times New Roman" w:cs="Times New Roman"/>
          <w:sz w:val="32"/>
          <w:szCs w:val="32"/>
        </w:rPr>
        <w:t>二、服务时点和期限</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本项目以双方签订的合同为起始点，服务截止期限按照合同约定合作截止时间为准。</w:t>
      </w:r>
    </w:p>
    <w:p w:rsidR="002B21C0" w:rsidRPr="006B0B59" w:rsidRDefault="002B21C0" w:rsidP="002B21C0">
      <w:pPr>
        <w:spacing w:line="500" w:lineRule="exact"/>
        <w:ind w:firstLineChars="200" w:firstLine="640"/>
        <w:rPr>
          <w:rFonts w:ascii="Times New Roman" w:eastAsia="黑体" w:hAnsi="Times New Roman" w:cs="Times New Roman"/>
          <w:sz w:val="32"/>
          <w:szCs w:val="32"/>
        </w:rPr>
      </w:pPr>
      <w:r w:rsidRPr="006B0B59">
        <w:rPr>
          <w:rFonts w:ascii="Times New Roman" w:eastAsia="黑体" w:hAnsi="Times New Roman" w:cs="Times New Roman"/>
          <w:sz w:val="32"/>
          <w:szCs w:val="32"/>
        </w:rPr>
        <w:t>三、资格及服务要求</w:t>
      </w:r>
    </w:p>
    <w:p w:rsidR="002B21C0" w:rsidRPr="006B0B59" w:rsidRDefault="001B0532" w:rsidP="002B21C0">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2B21C0" w:rsidRPr="006B0B59">
        <w:rPr>
          <w:rFonts w:ascii="Times New Roman" w:eastAsia="仿宋_GB2312" w:hAnsi="Times New Roman" w:cs="Times New Roman"/>
          <w:sz w:val="32"/>
          <w:szCs w:val="32"/>
        </w:rPr>
        <w:t>.</w:t>
      </w:r>
      <w:r w:rsidR="002B21C0" w:rsidRPr="006B0B59">
        <w:rPr>
          <w:rFonts w:ascii="Times New Roman" w:eastAsia="仿宋_GB2312" w:hAnsi="Times New Roman" w:cs="Times New Roman"/>
          <w:sz w:val="32"/>
          <w:szCs w:val="32"/>
        </w:rPr>
        <w:t>具有</w:t>
      </w:r>
      <w:r w:rsidR="002B21C0" w:rsidRPr="00954CB0">
        <w:rPr>
          <w:rFonts w:ascii="Times New Roman" w:eastAsia="仿宋_GB2312" w:hAnsi="Times New Roman" w:cs="Times New Roman"/>
          <w:sz w:val="32"/>
          <w:szCs w:val="32"/>
        </w:rPr>
        <w:t>办公设备经营</w:t>
      </w:r>
      <w:r w:rsidR="002B21C0" w:rsidRPr="006B0B59">
        <w:rPr>
          <w:rFonts w:ascii="Times New Roman" w:eastAsia="仿宋_GB2312" w:hAnsi="Times New Roman" w:cs="Times New Roman"/>
          <w:sz w:val="32"/>
          <w:szCs w:val="32"/>
        </w:rPr>
        <w:t>相关资质条件</w:t>
      </w:r>
    </w:p>
    <w:p w:rsidR="002B21C0" w:rsidRPr="006B0B59" w:rsidRDefault="001B0532" w:rsidP="002B21C0">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2B21C0" w:rsidRPr="006B0B59">
        <w:rPr>
          <w:rFonts w:ascii="Times New Roman" w:eastAsia="仿宋_GB2312" w:hAnsi="Times New Roman" w:cs="Times New Roman"/>
          <w:sz w:val="32"/>
          <w:szCs w:val="32"/>
        </w:rPr>
        <w:t>.</w:t>
      </w:r>
      <w:r w:rsidR="002B21C0" w:rsidRPr="006B0B59">
        <w:rPr>
          <w:rFonts w:ascii="Times New Roman" w:eastAsia="仿宋_GB2312" w:hAnsi="Times New Roman" w:cs="Times New Roman"/>
          <w:sz w:val="32"/>
          <w:szCs w:val="32"/>
        </w:rPr>
        <w:t>无不良信用记录</w:t>
      </w:r>
    </w:p>
    <w:p w:rsidR="002B21C0" w:rsidRPr="006B0B59" w:rsidRDefault="001B0532" w:rsidP="002B21C0">
      <w:pPr>
        <w:spacing w:line="500" w:lineRule="exact"/>
        <w:ind w:firstLineChars="200" w:firstLine="640"/>
        <w:rPr>
          <w:rFonts w:ascii="Times New Roman" w:eastAsia="仿宋_GB2312" w:hAnsi="Times New Roman" w:cs="Times New Roman"/>
          <w:sz w:val="32"/>
          <w:szCs w:val="32"/>
        </w:rPr>
      </w:pPr>
      <w:r>
        <w:rPr>
          <w:rFonts w:ascii="Times New Roman" w:hAnsi="Times New Roman" w:cs="Times New Roman" w:hint="eastAsia"/>
          <w:sz w:val="32"/>
          <w:szCs w:val="32"/>
        </w:rPr>
        <w:t>3</w:t>
      </w:r>
      <w:r w:rsidR="002B21C0" w:rsidRPr="006B0B59">
        <w:rPr>
          <w:rFonts w:ascii="Times New Roman" w:hAnsi="Times New Roman" w:cs="Times New Roman"/>
          <w:sz w:val="32"/>
          <w:szCs w:val="32"/>
        </w:rPr>
        <w:t>.</w:t>
      </w:r>
      <w:r w:rsidR="002B21C0" w:rsidRPr="006B0B59">
        <w:rPr>
          <w:rFonts w:ascii="Times New Roman" w:eastAsia="仿宋_GB2312" w:hAnsi="Times New Roman" w:cs="Times New Roman"/>
          <w:sz w:val="32"/>
          <w:szCs w:val="32"/>
        </w:rPr>
        <w:t>不接受联合体参与本次服务</w:t>
      </w:r>
    </w:p>
    <w:p w:rsidR="002B21C0" w:rsidRPr="006B0B59" w:rsidRDefault="002B21C0" w:rsidP="002B21C0">
      <w:pPr>
        <w:spacing w:line="500" w:lineRule="exact"/>
        <w:ind w:firstLineChars="200" w:firstLine="640"/>
        <w:rPr>
          <w:rFonts w:ascii="Times New Roman" w:eastAsia="黑体" w:hAnsi="Times New Roman" w:cs="Times New Roman"/>
          <w:sz w:val="32"/>
          <w:szCs w:val="32"/>
        </w:rPr>
      </w:pPr>
      <w:r w:rsidRPr="006B0B59">
        <w:rPr>
          <w:rFonts w:ascii="Times New Roman" w:eastAsia="黑体" w:hAnsi="Times New Roman" w:cs="Times New Roman"/>
          <w:sz w:val="32"/>
          <w:szCs w:val="32"/>
        </w:rPr>
        <w:t>四、报价须知</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（一）参与报价的供应商应提交加盖贵司公章的最新年检营业执照（副本）复印件一份，与询比响应书（附件</w:t>
      </w:r>
      <w:r w:rsidRPr="006B0B59">
        <w:rPr>
          <w:rFonts w:ascii="Times New Roman" w:eastAsia="仿宋_GB2312" w:hAnsi="Times New Roman" w:cs="Times New Roman"/>
          <w:sz w:val="32"/>
          <w:szCs w:val="32"/>
        </w:rPr>
        <w:t>2</w:t>
      </w:r>
      <w:r w:rsidRPr="006B0B59">
        <w:rPr>
          <w:rFonts w:ascii="Times New Roman" w:eastAsia="仿宋_GB2312" w:hAnsi="Times New Roman" w:cs="Times New Roman"/>
          <w:sz w:val="32"/>
          <w:szCs w:val="32"/>
        </w:rPr>
        <w:t>）、</w:t>
      </w:r>
      <w:r w:rsidRPr="006B0B59">
        <w:rPr>
          <w:rFonts w:ascii="Times New Roman" w:eastAsia="仿宋_GB2312" w:hAnsi="Times New Roman" w:cs="Times New Roman"/>
          <w:sz w:val="32"/>
          <w:szCs w:val="32"/>
        </w:rPr>
        <w:lastRenderedPageBreak/>
        <w:t>法定代表人授权书（附件</w:t>
      </w:r>
      <w:r w:rsidRPr="006B0B59">
        <w:rPr>
          <w:rFonts w:ascii="Times New Roman" w:eastAsia="仿宋_GB2312" w:hAnsi="Times New Roman" w:cs="Times New Roman"/>
          <w:sz w:val="32"/>
          <w:szCs w:val="32"/>
        </w:rPr>
        <w:t>3</w:t>
      </w:r>
      <w:r w:rsidRPr="006B0B59">
        <w:rPr>
          <w:rFonts w:ascii="Times New Roman" w:eastAsia="仿宋_GB2312" w:hAnsi="Times New Roman" w:cs="Times New Roman"/>
          <w:sz w:val="32"/>
          <w:szCs w:val="32"/>
        </w:rPr>
        <w:t>）、报价单（附件</w:t>
      </w:r>
      <w:r w:rsidRPr="006B0B59">
        <w:rPr>
          <w:rFonts w:ascii="Times New Roman" w:eastAsia="仿宋_GB2312" w:hAnsi="Times New Roman" w:cs="Times New Roman"/>
          <w:sz w:val="32"/>
          <w:szCs w:val="32"/>
        </w:rPr>
        <w:t>4</w:t>
      </w:r>
      <w:r w:rsidRPr="006B0B59">
        <w:rPr>
          <w:rFonts w:ascii="Times New Roman" w:eastAsia="仿宋_GB2312" w:hAnsi="Times New Roman" w:cs="Times New Roman"/>
          <w:sz w:val="32"/>
          <w:szCs w:val="32"/>
        </w:rPr>
        <w:t>）等询比响应材料一并送交或邮寄至我处。</w:t>
      </w:r>
      <w:r w:rsidRPr="006B0B59">
        <w:rPr>
          <w:rFonts w:ascii="Times New Roman" w:eastAsia="仿宋_GB2312" w:hAnsi="Times New Roman" w:cs="Times New Roman"/>
          <w:sz w:val="32"/>
          <w:szCs w:val="32"/>
        </w:rPr>
        <w:t xml:space="preserve"> </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（二）报价文件接收截止时间</w:t>
      </w:r>
      <w:r w:rsidRPr="00164C2E">
        <w:rPr>
          <w:rFonts w:ascii="Times New Roman" w:eastAsia="仿宋_GB2312" w:hAnsi="Times New Roman" w:cs="Times New Roman"/>
          <w:sz w:val="32"/>
          <w:szCs w:val="32"/>
        </w:rPr>
        <w:t>：</w:t>
      </w:r>
      <w:r w:rsidR="00954CB0" w:rsidRPr="00164C2E">
        <w:rPr>
          <w:rFonts w:ascii="Times New Roman" w:eastAsia="仿宋_GB2312" w:hAnsi="Times New Roman" w:cs="Times New Roman" w:hint="eastAsia"/>
          <w:sz w:val="32"/>
          <w:szCs w:val="32"/>
        </w:rPr>
        <w:t>2019</w:t>
      </w:r>
      <w:r w:rsidRPr="00164C2E">
        <w:rPr>
          <w:rFonts w:ascii="Times New Roman" w:eastAsia="仿宋_GB2312" w:hAnsi="Times New Roman" w:cs="Times New Roman"/>
          <w:sz w:val="32"/>
          <w:szCs w:val="32"/>
        </w:rPr>
        <w:t>年</w:t>
      </w:r>
      <w:r w:rsidR="005221EF">
        <w:rPr>
          <w:rFonts w:ascii="Times New Roman" w:eastAsia="仿宋_GB2312" w:hAnsi="Times New Roman" w:cs="Times New Roman" w:hint="eastAsia"/>
          <w:sz w:val="32"/>
          <w:szCs w:val="32"/>
        </w:rPr>
        <w:t>3</w:t>
      </w:r>
      <w:r w:rsidRPr="00164C2E">
        <w:rPr>
          <w:rFonts w:ascii="Times New Roman" w:eastAsia="仿宋_GB2312" w:hAnsi="Times New Roman" w:cs="Times New Roman"/>
          <w:sz w:val="32"/>
          <w:szCs w:val="32"/>
        </w:rPr>
        <w:t>月</w:t>
      </w:r>
      <w:r w:rsidR="005221EF">
        <w:rPr>
          <w:rFonts w:ascii="Times New Roman" w:eastAsia="仿宋_GB2312" w:hAnsi="Times New Roman" w:cs="Times New Roman" w:hint="eastAsia"/>
          <w:sz w:val="32"/>
          <w:szCs w:val="32"/>
        </w:rPr>
        <w:t>21</w:t>
      </w:r>
      <w:r w:rsidRPr="00164C2E">
        <w:rPr>
          <w:rFonts w:ascii="Times New Roman" w:eastAsia="仿宋_GB2312" w:hAnsi="Times New Roman" w:cs="Times New Roman"/>
          <w:sz w:val="32"/>
          <w:szCs w:val="32"/>
        </w:rPr>
        <w:t>日</w:t>
      </w:r>
      <w:r w:rsidR="005221EF">
        <w:rPr>
          <w:rFonts w:ascii="Times New Roman" w:eastAsia="仿宋_GB2312" w:hAnsi="Times New Roman" w:cs="Times New Roman" w:hint="eastAsia"/>
          <w:sz w:val="32"/>
          <w:szCs w:val="32"/>
        </w:rPr>
        <w:t>17</w:t>
      </w:r>
      <w:r w:rsidR="005221EF">
        <w:rPr>
          <w:rFonts w:ascii="Times New Roman" w:eastAsia="仿宋_GB2312" w:hAnsi="Times New Roman" w:cs="Times New Roman" w:hint="eastAsia"/>
          <w:sz w:val="32"/>
          <w:szCs w:val="32"/>
        </w:rPr>
        <w:t>：</w:t>
      </w:r>
      <w:r w:rsidR="005221EF">
        <w:rPr>
          <w:rFonts w:ascii="Times New Roman" w:eastAsia="仿宋_GB2312" w:hAnsi="Times New Roman" w:cs="Times New Roman" w:hint="eastAsia"/>
          <w:sz w:val="32"/>
          <w:szCs w:val="32"/>
        </w:rPr>
        <w:t>00</w:t>
      </w:r>
      <w:r w:rsidR="005221EF">
        <w:rPr>
          <w:rFonts w:ascii="Times New Roman" w:eastAsia="仿宋_GB2312" w:hAnsi="Times New Roman" w:cs="Times New Roman" w:hint="eastAsia"/>
          <w:sz w:val="32"/>
          <w:szCs w:val="32"/>
        </w:rPr>
        <w:t>时。</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（三）报价文件邮寄或递交地址：合肥市高新区望江西路</w:t>
      </w:r>
      <w:r w:rsidRPr="006B0B59">
        <w:rPr>
          <w:rFonts w:ascii="Times New Roman" w:eastAsia="仿宋_GB2312" w:hAnsi="Times New Roman" w:cs="Times New Roman"/>
          <w:sz w:val="32"/>
          <w:szCs w:val="32"/>
        </w:rPr>
        <w:t>520</w:t>
      </w:r>
      <w:r w:rsidRPr="006B0B59">
        <w:rPr>
          <w:rFonts w:ascii="Times New Roman" w:eastAsia="仿宋_GB2312" w:hAnsi="Times New Roman" w:cs="Times New Roman"/>
          <w:sz w:val="32"/>
          <w:szCs w:val="32"/>
        </w:rPr>
        <w:t>号皖通高速产业园</w:t>
      </w:r>
      <w:r w:rsidRPr="006B0B59">
        <w:rPr>
          <w:rFonts w:ascii="Times New Roman" w:eastAsia="仿宋_GB2312" w:hAnsi="Times New Roman" w:cs="Times New Roman"/>
          <w:sz w:val="32"/>
          <w:szCs w:val="32"/>
        </w:rPr>
        <w:t>7</w:t>
      </w:r>
      <w:r w:rsidRPr="006B0B59">
        <w:rPr>
          <w:rFonts w:ascii="Times New Roman" w:eastAsia="仿宋_GB2312" w:hAnsi="Times New Roman" w:cs="Times New Roman"/>
          <w:sz w:val="32"/>
          <w:szCs w:val="32"/>
        </w:rPr>
        <w:t>号楼一楼综合部</w:t>
      </w:r>
    </w:p>
    <w:p w:rsidR="002B21C0" w:rsidRPr="006B0B59" w:rsidRDefault="005221EF" w:rsidP="002B21C0">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收件人：王女士、刘先生</w:t>
      </w:r>
      <w:r w:rsidR="002B21C0" w:rsidRPr="006B0B59">
        <w:rPr>
          <w:rFonts w:ascii="Times New Roman" w:eastAsia="仿宋_GB2312" w:hAnsi="Times New Roman" w:cs="Times New Roman"/>
          <w:sz w:val="32"/>
          <w:szCs w:val="32"/>
        </w:rPr>
        <w:t xml:space="preserve">  </w:t>
      </w:r>
      <w:r w:rsidR="002B21C0" w:rsidRPr="006B0B59">
        <w:rPr>
          <w:rFonts w:ascii="Times New Roman" w:eastAsia="仿宋_GB2312" w:hAnsi="Times New Roman" w:cs="Times New Roman"/>
          <w:sz w:val="32"/>
          <w:szCs w:val="32"/>
        </w:rPr>
        <w:t>联系电话：</w:t>
      </w:r>
      <w:r w:rsidR="002B21C0" w:rsidRPr="006B0B59">
        <w:rPr>
          <w:rFonts w:ascii="Times New Roman" w:eastAsia="仿宋_GB2312" w:hAnsi="Times New Roman" w:cs="Times New Roman"/>
          <w:sz w:val="32"/>
          <w:szCs w:val="32"/>
        </w:rPr>
        <w:t>0551-63738533</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（四）此次报价即为最终报价，应包含本项目包含的办公固定资产购置费、安装费以及运输、保险、税费等一切因本项目实施所产生的费用，安联公司不再就价格问题另行协商。</w:t>
      </w:r>
      <w:r w:rsidRPr="006B0B59">
        <w:rPr>
          <w:rFonts w:ascii="Times New Roman" w:eastAsia="仿宋_GB2312" w:hAnsi="Times New Roman" w:cs="Times New Roman"/>
          <w:b/>
          <w:sz w:val="32"/>
          <w:szCs w:val="32"/>
        </w:rPr>
        <w:t>本项目控制价为</w:t>
      </w:r>
      <w:r w:rsidR="00164C2E">
        <w:rPr>
          <w:rFonts w:ascii="Times New Roman" w:eastAsia="仿宋_GB2312" w:hAnsi="Times New Roman" w:cs="Times New Roman" w:hint="eastAsia"/>
          <w:b/>
          <w:sz w:val="32"/>
          <w:szCs w:val="32"/>
        </w:rPr>
        <w:t>7.71</w:t>
      </w:r>
      <w:r w:rsidRPr="00164C2E">
        <w:rPr>
          <w:rFonts w:ascii="Times New Roman" w:eastAsia="仿宋_GB2312" w:hAnsi="Times New Roman" w:cs="Times New Roman"/>
          <w:b/>
          <w:sz w:val="32"/>
          <w:szCs w:val="32"/>
        </w:rPr>
        <w:t>万</w:t>
      </w:r>
      <w:r w:rsidRPr="006B0B59">
        <w:rPr>
          <w:rFonts w:ascii="Times New Roman" w:eastAsia="仿宋_GB2312" w:hAnsi="Times New Roman" w:cs="Times New Roman"/>
          <w:b/>
          <w:sz w:val="32"/>
          <w:szCs w:val="32"/>
        </w:rPr>
        <w:t>元，报价人在报价时，总报价不得高于该控制价，否则报价无效</w:t>
      </w:r>
      <w:r w:rsidRPr="006B0B59">
        <w:rPr>
          <w:rFonts w:ascii="Times New Roman" w:eastAsia="仿宋_GB2312" w:hAnsi="Times New Roman" w:cs="Times New Roman"/>
          <w:sz w:val="32"/>
          <w:szCs w:val="32"/>
        </w:rPr>
        <w:t>。</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（五）响应文件用信封密封，并加盖供应商单位公章，每一密封信封上应注明</w:t>
      </w:r>
      <w:r w:rsidRPr="006B0B59">
        <w:rPr>
          <w:rFonts w:ascii="Times New Roman" w:eastAsia="仿宋_GB2312" w:hAnsi="Times New Roman" w:cs="Times New Roman"/>
          <w:sz w:val="32"/>
          <w:szCs w:val="32"/>
        </w:rPr>
        <w:t>“</w:t>
      </w:r>
      <w:r w:rsidRPr="00164C2E">
        <w:rPr>
          <w:rFonts w:ascii="Times New Roman" w:eastAsia="仿宋_GB2312" w:hAnsi="Times New Roman" w:cs="Times New Roman"/>
          <w:sz w:val="32"/>
          <w:szCs w:val="32"/>
        </w:rPr>
        <w:t>于</w:t>
      </w:r>
      <w:r w:rsidRPr="00164C2E">
        <w:rPr>
          <w:rFonts w:ascii="Times New Roman" w:eastAsia="仿宋_GB2312" w:hAnsi="Times New Roman" w:cs="Times New Roman"/>
          <w:sz w:val="32"/>
          <w:szCs w:val="32"/>
        </w:rPr>
        <w:t>20</w:t>
      </w:r>
      <w:r w:rsidRPr="00164C2E">
        <w:rPr>
          <w:rFonts w:ascii="Times New Roman" w:eastAsia="PMingLiU" w:hAnsi="Times New Roman" w:cs="Times New Roman"/>
          <w:sz w:val="32"/>
          <w:szCs w:val="32"/>
        </w:rPr>
        <w:t>1</w:t>
      </w:r>
      <w:r w:rsidRPr="00164C2E">
        <w:rPr>
          <w:rFonts w:ascii="Times New Roman" w:hAnsi="Times New Roman" w:cs="Times New Roman"/>
          <w:sz w:val="32"/>
          <w:szCs w:val="32"/>
        </w:rPr>
        <w:t>9</w:t>
      </w:r>
      <w:r w:rsidRPr="00164C2E">
        <w:rPr>
          <w:rFonts w:ascii="Times New Roman" w:eastAsia="仿宋_GB2312" w:hAnsi="Times New Roman" w:cs="Times New Roman"/>
          <w:sz w:val="32"/>
          <w:szCs w:val="32"/>
        </w:rPr>
        <w:t>年</w:t>
      </w:r>
      <w:r w:rsidR="005221EF">
        <w:rPr>
          <w:rFonts w:ascii="Times New Roman" w:eastAsia="仿宋_GB2312" w:hAnsi="Times New Roman" w:cs="Times New Roman" w:hint="eastAsia"/>
          <w:sz w:val="32"/>
          <w:szCs w:val="32"/>
        </w:rPr>
        <w:t>3</w:t>
      </w:r>
      <w:r w:rsidRPr="00164C2E">
        <w:rPr>
          <w:rFonts w:ascii="Times New Roman" w:eastAsia="仿宋_GB2312" w:hAnsi="Times New Roman" w:cs="Times New Roman"/>
          <w:sz w:val="32"/>
          <w:szCs w:val="32"/>
        </w:rPr>
        <w:t>月</w:t>
      </w:r>
      <w:r w:rsidR="005221EF">
        <w:rPr>
          <w:rFonts w:ascii="Times New Roman" w:eastAsia="仿宋_GB2312" w:hAnsi="Times New Roman" w:cs="Times New Roman" w:hint="eastAsia"/>
          <w:sz w:val="32"/>
          <w:szCs w:val="32"/>
        </w:rPr>
        <w:t>21</w:t>
      </w:r>
      <w:r w:rsidRPr="00164C2E">
        <w:rPr>
          <w:rFonts w:ascii="Times New Roman" w:eastAsia="仿宋_GB2312" w:hAnsi="Times New Roman" w:cs="Times New Roman"/>
          <w:sz w:val="32"/>
          <w:szCs w:val="32"/>
        </w:rPr>
        <w:t>日</w:t>
      </w:r>
      <w:r w:rsidR="005221EF">
        <w:rPr>
          <w:rFonts w:ascii="Times New Roman" w:eastAsia="仿宋_GB2312" w:hAnsi="Times New Roman" w:cs="Times New Roman" w:hint="eastAsia"/>
          <w:sz w:val="32"/>
          <w:szCs w:val="32"/>
        </w:rPr>
        <w:t>17</w:t>
      </w:r>
      <w:r w:rsidR="005221EF">
        <w:rPr>
          <w:rFonts w:ascii="Times New Roman" w:eastAsia="仿宋_GB2312" w:hAnsi="Times New Roman" w:cs="Times New Roman" w:hint="eastAsia"/>
          <w:sz w:val="32"/>
          <w:szCs w:val="32"/>
        </w:rPr>
        <w:t>：</w:t>
      </w:r>
      <w:r w:rsidR="005221EF">
        <w:rPr>
          <w:rFonts w:ascii="Times New Roman" w:eastAsia="仿宋_GB2312" w:hAnsi="Times New Roman" w:cs="Times New Roman" w:hint="eastAsia"/>
          <w:sz w:val="32"/>
          <w:szCs w:val="32"/>
        </w:rPr>
        <w:t>00</w:t>
      </w:r>
      <w:r w:rsidRPr="00164C2E">
        <w:rPr>
          <w:rFonts w:ascii="Times New Roman" w:eastAsia="仿宋_GB2312" w:hAnsi="Times New Roman" w:cs="Times New Roman"/>
          <w:sz w:val="32"/>
          <w:szCs w:val="32"/>
        </w:rPr>
        <w:t>时前不准启封</w:t>
      </w:r>
      <w:r w:rsidRPr="00164C2E">
        <w:rPr>
          <w:rFonts w:ascii="Times New Roman" w:eastAsia="仿宋_GB2312" w:hAnsi="Times New Roman" w:cs="Times New Roman"/>
          <w:sz w:val="32"/>
          <w:szCs w:val="32"/>
        </w:rPr>
        <w:t>”</w:t>
      </w:r>
      <w:r w:rsidRPr="006B0B59">
        <w:rPr>
          <w:rFonts w:ascii="Times New Roman" w:eastAsia="仿宋_GB2312" w:hAnsi="Times New Roman" w:cs="Times New Roman"/>
          <w:sz w:val="32"/>
          <w:szCs w:val="32"/>
        </w:rPr>
        <w:t>的字样。</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（六）评定标准：本项目根据质量和服务相等且报价最低原则确定成交人。</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（七）我公司按照内部决策程序确定成交人后向成交人发出成交通知书，并按照我公司合同管理办法的规定签订合同（合同参考文本见附件</w:t>
      </w:r>
      <w:r w:rsidRPr="006B0B59">
        <w:rPr>
          <w:rFonts w:ascii="Times New Roman" w:eastAsia="仿宋_GB2312" w:hAnsi="Times New Roman" w:cs="Times New Roman"/>
          <w:sz w:val="32"/>
          <w:szCs w:val="32"/>
        </w:rPr>
        <w:t>5</w:t>
      </w:r>
      <w:r w:rsidRPr="006B0B59">
        <w:rPr>
          <w:rFonts w:ascii="Times New Roman" w:eastAsia="仿宋_GB2312" w:hAnsi="Times New Roman" w:cs="Times New Roman"/>
          <w:sz w:val="32"/>
          <w:szCs w:val="32"/>
        </w:rPr>
        <w:t>），成交人提供的报价即为双方签订本项目合同</w:t>
      </w:r>
      <w:r w:rsidRPr="006B0B59">
        <w:rPr>
          <w:rFonts w:ascii="Times New Roman" w:eastAsia="仿宋_GB2312" w:hAnsi="Times New Roman" w:cs="Times New Roman"/>
          <w:sz w:val="32"/>
          <w:szCs w:val="32"/>
        </w:rPr>
        <w:t>/</w:t>
      </w:r>
      <w:r w:rsidRPr="006B0B59">
        <w:rPr>
          <w:rFonts w:ascii="Times New Roman" w:eastAsia="仿宋_GB2312" w:hAnsi="Times New Roman" w:cs="Times New Roman"/>
          <w:sz w:val="32"/>
          <w:szCs w:val="32"/>
        </w:rPr>
        <w:t>协议的服务价格。</w:t>
      </w: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p>
    <w:p w:rsidR="002B21C0" w:rsidRPr="006B0B59" w:rsidRDefault="002B21C0" w:rsidP="002B21C0">
      <w:pPr>
        <w:spacing w:line="500" w:lineRule="exact"/>
        <w:ind w:firstLineChars="200" w:firstLine="640"/>
        <w:rPr>
          <w:rFonts w:ascii="Times New Roman" w:eastAsia="仿宋_GB2312" w:hAnsi="Times New Roman" w:cs="Times New Roman"/>
          <w:sz w:val="32"/>
          <w:szCs w:val="32"/>
        </w:rPr>
      </w:pPr>
    </w:p>
    <w:p w:rsidR="002B21C0" w:rsidRPr="006B0B59" w:rsidRDefault="002B21C0" w:rsidP="002B21C0">
      <w:pPr>
        <w:spacing w:line="520" w:lineRule="exact"/>
        <w:ind w:firstLineChars="200" w:firstLine="640"/>
        <w:jc w:val="center"/>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 xml:space="preserve">           </w:t>
      </w:r>
      <w:r w:rsidRPr="006B0B59">
        <w:rPr>
          <w:rFonts w:ascii="Times New Roman" w:eastAsia="仿宋_GB2312" w:hAnsi="Times New Roman" w:cs="Times New Roman"/>
          <w:sz w:val="32"/>
          <w:szCs w:val="32"/>
        </w:rPr>
        <w:t>安徽安联高速公路有限公司</w:t>
      </w:r>
    </w:p>
    <w:p w:rsidR="002B21C0" w:rsidRPr="006B0B59" w:rsidRDefault="002B21C0" w:rsidP="002B21C0">
      <w:pPr>
        <w:spacing w:line="520" w:lineRule="exact"/>
        <w:ind w:firstLineChars="200" w:firstLine="640"/>
        <w:jc w:val="center"/>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 xml:space="preserve">         2019</w:t>
      </w:r>
      <w:r w:rsidRPr="006B0B59">
        <w:rPr>
          <w:rFonts w:ascii="Times New Roman" w:eastAsia="仿宋_GB2312" w:hAnsi="Times New Roman" w:cs="Times New Roman"/>
          <w:sz w:val="32"/>
          <w:szCs w:val="32"/>
        </w:rPr>
        <w:t>年</w:t>
      </w:r>
      <w:r w:rsidRPr="006B0B59">
        <w:rPr>
          <w:rFonts w:ascii="Times New Roman" w:eastAsia="仿宋_GB2312" w:hAnsi="Times New Roman" w:cs="Times New Roman"/>
          <w:sz w:val="32"/>
          <w:szCs w:val="32"/>
        </w:rPr>
        <w:t xml:space="preserve"> </w:t>
      </w:r>
      <w:r w:rsidR="005221EF">
        <w:rPr>
          <w:rFonts w:ascii="Times New Roman" w:eastAsia="仿宋_GB2312" w:hAnsi="Times New Roman" w:cs="Times New Roman" w:hint="eastAsia"/>
          <w:sz w:val="32"/>
          <w:szCs w:val="32"/>
        </w:rPr>
        <w:t>3</w:t>
      </w:r>
      <w:r w:rsidRPr="006B0B59">
        <w:rPr>
          <w:rFonts w:ascii="Times New Roman" w:eastAsia="仿宋_GB2312" w:hAnsi="Times New Roman" w:cs="Times New Roman"/>
          <w:sz w:val="32"/>
          <w:szCs w:val="32"/>
        </w:rPr>
        <w:t xml:space="preserve"> </w:t>
      </w:r>
      <w:r w:rsidRPr="006B0B59">
        <w:rPr>
          <w:rFonts w:ascii="Times New Roman" w:eastAsia="仿宋_GB2312" w:hAnsi="Times New Roman" w:cs="Times New Roman"/>
          <w:sz w:val="32"/>
          <w:szCs w:val="32"/>
        </w:rPr>
        <w:t>月</w:t>
      </w:r>
      <w:r w:rsidR="005221EF">
        <w:rPr>
          <w:rFonts w:ascii="Times New Roman" w:eastAsia="仿宋_GB2312" w:hAnsi="Times New Roman" w:cs="Times New Roman" w:hint="eastAsia"/>
          <w:sz w:val="32"/>
          <w:szCs w:val="32"/>
        </w:rPr>
        <w:t>14</w:t>
      </w:r>
      <w:r w:rsidRPr="006B0B59">
        <w:rPr>
          <w:rFonts w:ascii="Times New Roman" w:eastAsia="仿宋_GB2312" w:hAnsi="Times New Roman" w:cs="Times New Roman"/>
          <w:sz w:val="32"/>
          <w:szCs w:val="32"/>
        </w:rPr>
        <w:t>日</w:t>
      </w:r>
    </w:p>
    <w:p w:rsidR="002B21C0" w:rsidRPr="006B0B59" w:rsidRDefault="002B21C0" w:rsidP="002B21C0">
      <w:pPr>
        <w:spacing w:line="520" w:lineRule="exact"/>
        <w:ind w:firstLineChars="200" w:firstLine="640"/>
        <w:jc w:val="center"/>
        <w:rPr>
          <w:rFonts w:ascii="Times New Roman" w:eastAsia="仿宋_GB2312" w:hAnsi="Times New Roman" w:cs="Times New Roman"/>
          <w:sz w:val="32"/>
          <w:szCs w:val="32"/>
        </w:rPr>
      </w:pPr>
    </w:p>
    <w:p w:rsidR="001B0532" w:rsidRDefault="001B0532" w:rsidP="00C6790A">
      <w:pPr>
        <w:widowControl/>
        <w:spacing w:line="520" w:lineRule="exact"/>
        <w:jc w:val="left"/>
        <w:rPr>
          <w:rFonts w:ascii="Times New Roman" w:eastAsia="黑体" w:hAnsi="Times New Roman" w:cs="Times New Roman" w:hint="eastAsia"/>
          <w:sz w:val="32"/>
          <w:szCs w:val="32"/>
        </w:rPr>
      </w:pPr>
    </w:p>
    <w:p w:rsidR="00236940" w:rsidRPr="00C6790A" w:rsidRDefault="00236940" w:rsidP="00C6790A">
      <w:pPr>
        <w:widowControl/>
        <w:spacing w:line="520" w:lineRule="exact"/>
        <w:jc w:val="left"/>
        <w:rPr>
          <w:rFonts w:ascii="Times New Roman" w:eastAsia="黑体" w:hAnsi="Times New Roman" w:cs="Times New Roman"/>
          <w:sz w:val="32"/>
          <w:szCs w:val="32"/>
        </w:rPr>
      </w:pPr>
      <w:r w:rsidRPr="006B0B59">
        <w:rPr>
          <w:rFonts w:ascii="Times New Roman" w:eastAsia="黑体" w:hAnsi="Times New Roman" w:cs="Times New Roman"/>
          <w:sz w:val="32"/>
          <w:szCs w:val="32"/>
        </w:rPr>
        <w:lastRenderedPageBreak/>
        <w:t>附件</w:t>
      </w:r>
      <w:r w:rsidR="00584372" w:rsidRPr="006B0B59">
        <w:rPr>
          <w:rFonts w:ascii="Times New Roman" w:eastAsia="黑体" w:hAnsi="Times New Roman" w:cs="Times New Roman"/>
          <w:sz w:val="32"/>
          <w:szCs w:val="32"/>
        </w:rPr>
        <w:t>1</w:t>
      </w:r>
    </w:p>
    <w:p w:rsidR="00C6790A" w:rsidRDefault="00C6790A" w:rsidP="00C6790A">
      <w:pPr>
        <w:spacing w:line="560" w:lineRule="exact"/>
        <w:jc w:val="center"/>
        <w:rPr>
          <w:rFonts w:ascii="Times New Roman" w:eastAsia="方正小标宋简体" w:hAnsi="Times New Roman" w:cs="Times New Roman"/>
          <w:spacing w:val="-8"/>
          <w:sz w:val="44"/>
          <w:szCs w:val="44"/>
        </w:rPr>
      </w:pPr>
      <w:r w:rsidRPr="006B0B59">
        <w:rPr>
          <w:rFonts w:ascii="Times New Roman" w:eastAsia="方正小标宋简体" w:hAnsi="Times New Roman" w:cs="Times New Roman"/>
          <w:spacing w:val="-8"/>
          <w:sz w:val="44"/>
          <w:szCs w:val="44"/>
        </w:rPr>
        <w:t>安联公司</w:t>
      </w:r>
      <w:r w:rsidRPr="006B0B59">
        <w:rPr>
          <w:rFonts w:ascii="Times New Roman" w:eastAsia="方正小标宋简体" w:hAnsi="Times New Roman" w:cs="Times New Roman"/>
          <w:spacing w:val="-8"/>
          <w:sz w:val="44"/>
          <w:szCs w:val="44"/>
        </w:rPr>
        <w:t>2019</w:t>
      </w:r>
      <w:r w:rsidRPr="006B0B59">
        <w:rPr>
          <w:rFonts w:ascii="Times New Roman" w:eastAsia="方正小标宋简体" w:hAnsi="Times New Roman" w:cs="Times New Roman"/>
          <w:spacing w:val="-8"/>
          <w:sz w:val="44"/>
          <w:szCs w:val="44"/>
        </w:rPr>
        <w:t>年办公固定资产采购项目清单</w:t>
      </w: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10"/>
        <w:gridCol w:w="2268"/>
        <w:gridCol w:w="4110"/>
        <w:gridCol w:w="851"/>
        <w:gridCol w:w="850"/>
      </w:tblGrid>
      <w:tr w:rsidR="00C6790A" w:rsidRPr="006B0B59" w:rsidTr="004E0EE6">
        <w:trPr>
          <w:trHeight w:val="466"/>
        </w:trPr>
        <w:tc>
          <w:tcPr>
            <w:tcW w:w="817" w:type="dxa"/>
            <w:vAlign w:val="center"/>
          </w:tcPr>
          <w:p w:rsidR="00C6790A" w:rsidRPr="00B37C68" w:rsidRDefault="00C6790A" w:rsidP="004E0EE6">
            <w:pPr>
              <w:jc w:val="center"/>
              <w:rPr>
                <w:rFonts w:ascii="Times New Roman" w:eastAsia="黑体" w:hAnsi="Times New Roman" w:cs="Times New Roman"/>
                <w:sz w:val="28"/>
                <w:szCs w:val="28"/>
              </w:rPr>
            </w:pPr>
            <w:r w:rsidRPr="00B37C68">
              <w:rPr>
                <w:rFonts w:ascii="Times New Roman" w:eastAsia="黑体" w:hAnsi="Times New Roman" w:cs="Times New Roman"/>
                <w:sz w:val="28"/>
                <w:szCs w:val="28"/>
              </w:rPr>
              <w:t>序号</w:t>
            </w:r>
          </w:p>
        </w:tc>
        <w:tc>
          <w:tcPr>
            <w:tcW w:w="1310" w:type="dxa"/>
            <w:vAlign w:val="center"/>
          </w:tcPr>
          <w:p w:rsidR="00C6790A" w:rsidRPr="00B37C68" w:rsidRDefault="00C6790A" w:rsidP="004E0EE6">
            <w:pPr>
              <w:jc w:val="center"/>
              <w:rPr>
                <w:rFonts w:ascii="Times New Roman" w:eastAsia="黑体" w:hAnsi="Times New Roman" w:cs="Times New Roman"/>
                <w:sz w:val="28"/>
                <w:szCs w:val="28"/>
              </w:rPr>
            </w:pPr>
            <w:r w:rsidRPr="00B37C68">
              <w:rPr>
                <w:rFonts w:ascii="Times New Roman" w:eastAsia="黑体" w:hAnsi="Times New Roman" w:cs="Times New Roman"/>
                <w:sz w:val="28"/>
                <w:szCs w:val="28"/>
              </w:rPr>
              <w:t>名称</w:t>
            </w:r>
          </w:p>
        </w:tc>
        <w:tc>
          <w:tcPr>
            <w:tcW w:w="2268" w:type="dxa"/>
          </w:tcPr>
          <w:p w:rsidR="00C6790A" w:rsidRPr="00B37C68" w:rsidRDefault="00C6790A" w:rsidP="004E0EE6">
            <w:pPr>
              <w:jc w:val="center"/>
              <w:rPr>
                <w:rFonts w:ascii="Times New Roman" w:eastAsia="黑体" w:hAnsi="Times New Roman" w:cs="Times New Roman"/>
                <w:sz w:val="28"/>
                <w:szCs w:val="28"/>
              </w:rPr>
            </w:pPr>
            <w:r w:rsidRPr="00B37C68">
              <w:rPr>
                <w:rFonts w:ascii="Times New Roman" w:eastAsia="黑体" w:hAnsi="Times New Roman" w:cs="Times New Roman"/>
                <w:sz w:val="28"/>
                <w:szCs w:val="28"/>
              </w:rPr>
              <w:t>品牌型号</w:t>
            </w:r>
          </w:p>
        </w:tc>
        <w:tc>
          <w:tcPr>
            <w:tcW w:w="4110" w:type="dxa"/>
            <w:vAlign w:val="center"/>
          </w:tcPr>
          <w:p w:rsidR="00C6790A" w:rsidRPr="00B37C68" w:rsidRDefault="00C6790A" w:rsidP="004E0EE6">
            <w:pPr>
              <w:jc w:val="center"/>
              <w:rPr>
                <w:rFonts w:ascii="Times New Roman" w:eastAsia="黑体" w:hAnsi="Times New Roman" w:cs="Times New Roman"/>
                <w:sz w:val="28"/>
                <w:szCs w:val="28"/>
              </w:rPr>
            </w:pPr>
            <w:r w:rsidRPr="00B37C68">
              <w:rPr>
                <w:rFonts w:ascii="Times New Roman" w:eastAsia="黑体" w:hAnsi="Times New Roman" w:cs="Times New Roman"/>
                <w:sz w:val="28"/>
                <w:szCs w:val="28"/>
              </w:rPr>
              <w:t>详细参数</w:t>
            </w:r>
          </w:p>
        </w:tc>
        <w:tc>
          <w:tcPr>
            <w:tcW w:w="851" w:type="dxa"/>
            <w:vAlign w:val="center"/>
          </w:tcPr>
          <w:p w:rsidR="00C6790A" w:rsidRPr="00B37C68" w:rsidRDefault="00C6790A" w:rsidP="004E0EE6">
            <w:pPr>
              <w:jc w:val="center"/>
              <w:rPr>
                <w:rFonts w:ascii="Times New Roman" w:eastAsia="黑体" w:hAnsi="Times New Roman" w:cs="Times New Roman"/>
                <w:sz w:val="28"/>
                <w:szCs w:val="28"/>
              </w:rPr>
            </w:pPr>
            <w:r w:rsidRPr="00B37C68">
              <w:rPr>
                <w:rFonts w:ascii="Times New Roman" w:eastAsia="黑体" w:hAnsi="Times New Roman" w:cs="Times New Roman"/>
                <w:sz w:val="28"/>
                <w:szCs w:val="28"/>
              </w:rPr>
              <w:t>数量</w:t>
            </w:r>
          </w:p>
        </w:tc>
        <w:tc>
          <w:tcPr>
            <w:tcW w:w="850" w:type="dxa"/>
            <w:vAlign w:val="center"/>
          </w:tcPr>
          <w:p w:rsidR="00C6790A" w:rsidRPr="00B37C68" w:rsidRDefault="00C6790A" w:rsidP="004E0EE6">
            <w:pPr>
              <w:jc w:val="center"/>
              <w:rPr>
                <w:rFonts w:ascii="Times New Roman" w:eastAsia="黑体" w:hAnsi="Times New Roman" w:cs="Times New Roman"/>
                <w:sz w:val="28"/>
                <w:szCs w:val="28"/>
              </w:rPr>
            </w:pPr>
            <w:r w:rsidRPr="00B37C68">
              <w:rPr>
                <w:rFonts w:ascii="Times New Roman" w:eastAsia="黑体" w:hAnsi="Times New Roman" w:cs="Times New Roman"/>
                <w:sz w:val="28"/>
                <w:szCs w:val="28"/>
              </w:rPr>
              <w:t>备注</w:t>
            </w:r>
          </w:p>
        </w:tc>
      </w:tr>
      <w:tr w:rsidR="00C6790A" w:rsidRPr="006B0B59" w:rsidTr="004E0EE6">
        <w:trPr>
          <w:trHeight w:val="661"/>
        </w:trPr>
        <w:tc>
          <w:tcPr>
            <w:tcW w:w="817" w:type="dxa"/>
          </w:tcPr>
          <w:p w:rsidR="00C6790A" w:rsidRPr="001B0532" w:rsidRDefault="00C6790A" w:rsidP="001B0532">
            <w:pPr>
              <w:spacing w:beforeLines="50" w:afterLines="100" w:line="28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C6790A" w:rsidRPr="001B0532" w:rsidRDefault="00C6790A" w:rsidP="001B0532">
            <w:pPr>
              <w:widowControl/>
              <w:spacing w:beforeLines="50" w:afterLines="150" w:line="280" w:lineRule="exact"/>
              <w:jc w:val="left"/>
              <w:rPr>
                <w:rFonts w:ascii="Times New Roman" w:eastAsia="仿宋_GB2312" w:hAnsi="Times New Roman" w:cs="Times New Roman"/>
                <w:szCs w:val="21"/>
              </w:rPr>
            </w:pPr>
            <w:r w:rsidRPr="001B0532">
              <w:rPr>
                <w:rFonts w:ascii="Times New Roman" w:eastAsia="仿宋_GB2312" w:hAnsi="Times New Roman" w:cs="Times New Roman"/>
                <w:szCs w:val="21"/>
              </w:rPr>
              <w:t>台式电脑</w:t>
            </w:r>
          </w:p>
        </w:tc>
        <w:tc>
          <w:tcPr>
            <w:tcW w:w="2268" w:type="dxa"/>
          </w:tcPr>
          <w:p w:rsidR="00C6790A" w:rsidRPr="001B0532" w:rsidRDefault="00C6790A" w:rsidP="001B0532">
            <w:pPr>
              <w:widowControl/>
              <w:spacing w:beforeLines="50" w:line="280" w:lineRule="exact"/>
              <w:jc w:val="left"/>
              <w:rPr>
                <w:rFonts w:ascii="Times New Roman" w:eastAsia="仿宋_GB2312" w:hAnsi="Times New Roman" w:cs="Times New Roman"/>
                <w:kern w:val="0"/>
                <w:szCs w:val="21"/>
              </w:rPr>
            </w:pPr>
            <w:r w:rsidRPr="001B0532">
              <w:rPr>
                <w:rFonts w:ascii="Times New Roman" w:eastAsia="仿宋_GB2312" w:hAnsi="Times New Roman" w:cs="Times New Roman"/>
                <w:szCs w:val="21"/>
              </w:rPr>
              <w:t>联想</w:t>
            </w:r>
            <w:r w:rsidRPr="001B0532">
              <w:rPr>
                <w:rFonts w:ascii="Times New Roman" w:eastAsia="仿宋_GB2312" w:hAnsi="Times New Roman" w:cs="Times New Roman"/>
                <w:szCs w:val="21"/>
              </w:rPr>
              <w:t xml:space="preserve"> </w:t>
            </w:r>
            <w:r w:rsidRPr="001B0532">
              <w:rPr>
                <w:rFonts w:ascii="Times New Roman" w:eastAsia="仿宋_GB2312" w:hAnsi="Times New Roman" w:cs="Times New Roman"/>
                <w:szCs w:val="21"/>
              </w:rPr>
              <w:t>扬天</w:t>
            </w:r>
            <w:r w:rsidRPr="001B0532">
              <w:rPr>
                <w:rFonts w:ascii="Times New Roman" w:eastAsia="仿宋_GB2312" w:hAnsi="Times New Roman" w:cs="Times New Roman"/>
                <w:szCs w:val="21"/>
              </w:rPr>
              <w:t>T4900V</w:t>
            </w:r>
          </w:p>
        </w:tc>
        <w:tc>
          <w:tcPr>
            <w:tcW w:w="4110" w:type="dxa"/>
          </w:tcPr>
          <w:p w:rsidR="00C6790A" w:rsidRPr="001B0532" w:rsidRDefault="00C6790A" w:rsidP="001B0532">
            <w:pPr>
              <w:widowControl/>
              <w:spacing w:beforeLines="50" w:line="280" w:lineRule="exact"/>
              <w:jc w:val="left"/>
              <w:rPr>
                <w:rFonts w:ascii="Times New Roman" w:eastAsia="仿宋_GB2312" w:hAnsi="Times New Roman" w:cs="Times New Roman"/>
                <w:kern w:val="0"/>
                <w:szCs w:val="21"/>
              </w:rPr>
            </w:pPr>
            <w:r w:rsidRPr="001B0532">
              <w:rPr>
                <w:rFonts w:ascii="Times New Roman" w:eastAsia="仿宋_GB2312" w:hAnsi="Times New Roman" w:cs="Times New Roman"/>
                <w:szCs w:val="21"/>
              </w:rPr>
              <w:t>i3-8100/4G/500G/</w:t>
            </w:r>
            <w:r w:rsidRPr="001B0532">
              <w:rPr>
                <w:rFonts w:ascii="Times New Roman" w:eastAsia="仿宋_GB2312" w:hAnsi="Times New Roman" w:cs="Times New Roman"/>
                <w:szCs w:val="21"/>
              </w:rPr>
              <w:t>集显</w:t>
            </w:r>
            <w:r w:rsidRPr="001B0532">
              <w:rPr>
                <w:rFonts w:ascii="Times New Roman" w:eastAsia="仿宋_GB2312" w:hAnsi="Times New Roman" w:cs="Times New Roman"/>
                <w:szCs w:val="21"/>
              </w:rPr>
              <w:t>/ 21.5WLED/</w:t>
            </w:r>
            <w:r w:rsidRPr="001B0532">
              <w:rPr>
                <w:rFonts w:ascii="Times New Roman" w:eastAsia="仿宋_GB2312" w:hAnsi="Times New Roman" w:cs="Times New Roman"/>
                <w:szCs w:val="21"/>
              </w:rPr>
              <w:t>无光驱</w:t>
            </w:r>
          </w:p>
        </w:tc>
        <w:tc>
          <w:tcPr>
            <w:tcW w:w="851" w:type="dxa"/>
            <w:vAlign w:val="center"/>
          </w:tcPr>
          <w:p w:rsidR="00C6790A" w:rsidRPr="001B0532" w:rsidRDefault="000539F9" w:rsidP="001B0532">
            <w:pPr>
              <w:widowControl/>
              <w:spacing w:afterLines="150" w:line="28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9</w:t>
            </w:r>
            <w:r w:rsidR="00C6790A" w:rsidRPr="001B0532">
              <w:rPr>
                <w:rFonts w:ascii="Times New Roman" w:eastAsia="仿宋_GB2312" w:hAnsi="Times New Roman" w:cs="Times New Roman"/>
                <w:szCs w:val="21"/>
              </w:rPr>
              <w:t>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790A" w:rsidRPr="00910631" w:rsidRDefault="00C6790A" w:rsidP="001B0532">
            <w:pPr>
              <w:widowControl/>
              <w:spacing w:afterLines="150" w:line="280" w:lineRule="exact"/>
              <w:jc w:val="center"/>
              <w:rPr>
                <w:rFonts w:asciiTheme="majorEastAsia" w:eastAsiaTheme="majorEastAsia" w:hAnsiTheme="majorEastAsia" w:cs="Times New Roman"/>
                <w:szCs w:val="21"/>
              </w:rPr>
            </w:pPr>
          </w:p>
        </w:tc>
      </w:tr>
      <w:tr w:rsidR="00C6790A" w:rsidRPr="006B0B59" w:rsidTr="004E0EE6">
        <w:trPr>
          <w:trHeight w:val="729"/>
        </w:trPr>
        <w:tc>
          <w:tcPr>
            <w:tcW w:w="817" w:type="dxa"/>
          </w:tcPr>
          <w:p w:rsidR="00C6790A" w:rsidRPr="001B0532" w:rsidRDefault="00C6790A" w:rsidP="001B0532">
            <w:pPr>
              <w:spacing w:beforeLines="50" w:line="32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2</w:t>
            </w:r>
          </w:p>
        </w:tc>
        <w:tc>
          <w:tcPr>
            <w:tcW w:w="1310" w:type="dxa"/>
            <w:tcBorders>
              <w:top w:val="nil"/>
              <w:left w:val="single" w:sz="4" w:space="0" w:color="auto"/>
              <w:bottom w:val="single" w:sz="4" w:space="0" w:color="auto"/>
              <w:right w:val="single" w:sz="4" w:space="0" w:color="auto"/>
            </w:tcBorders>
            <w:shd w:val="clear" w:color="auto" w:fill="auto"/>
            <w:vAlign w:val="center"/>
          </w:tcPr>
          <w:p w:rsidR="00C6790A" w:rsidRPr="001B0532" w:rsidRDefault="00C6790A" w:rsidP="004E0EE6">
            <w:pPr>
              <w:spacing w:line="320" w:lineRule="exact"/>
              <w:jc w:val="left"/>
              <w:rPr>
                <w:rFonts w:ascii="Times New Roman" w:eastAsia="仿宋_GB2312" w:hAnsi="Times New Roman" w:cs="Times New Roman"/>
                <w:szCs w:val="21"/>
              </w:rPr>
            </w:pPr>
            <w:r w:rsidRPr="001B0532">
              <w:rPr>
                <w:rFonts w:ascii="Times New Roman" w:eastAsia="仿宋_GB2312" w:hAnsi="Times New Roman" w:cs="Times New Roman"/>
                <w:szCs w:val="21"/>
              </w:rPr>
              <w:t>笔记本电脑</w:t>
            </w:r>
          </w:p>
        </w:tc>
        <w:tc>
          <w:tcPr>
            <w:tcW w:w="2268" w:type="dxa"/>
            <w:tcBorders>
              <w:top w:val="single" w:sz="4" w:space="0" w:color="auto"/>
              <w:left w:val="single" w:sz="4" w:space="0" w:color="auto"/>
              <w:bottom w:val="single" w:sz="4" w:space="0" w:color="auto"/>
              <w:right w:val="single" w:sz="4" w:space="0" w:color="auto"/>
            </w:tcBorders>
            <w:vAlign w:val="center"/>
          </w:tcPr>
          <w:p w:rsidR="00C6790A" w:rsidRPr="001B0532" w:rsidRDefault="00C6790A" w:rsidP="004E0EE6">
            <w:pPr>
              <w:widowControl/>
              <w:spacing w:line="320" w:lineRule="exact"/>
              <w:rPr>
                <w:rFonts w:ascii="Times New Roman" w:eastAsia="仿宋_GB2312" w:hAnsi="Times New Roman" w:cs="Times New Roman"/>
                <w:kern w:val="0"/>
                <w:szCs w:val="21"/>
              </w:rPr>
            </w:pPr>
            <w:r w:rsidRPr="001B0532">
              <w:rPr>
                <w:rFonts w:ascii="Times New Roman" w:eastAsia="仿宋_GB2312" w:hAnsi="Times New Roman" w:cs="Times New Roman"/>
                <w:szCs w:val="21"/>
              </w:rPr>
              <w:t>联想</w:t>
            </w:r>
            <w:r w:rsidRPr="001B0532">
              <w:rPr>
                <w:rFonts w:ascii="Times New Roman" w:eastAsia="仿宋_GB2312" w:hAnsi="Times New Roman" w:cs="Times New Roman"/>
                <w:szCs w:val="21"/>
              </w:rPr>
              <w:t xml:space="preserve">Think Pad E480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6790A" w:rsidRPr="001B0532" w:rsidRDefault="00C6790A" w:rsidP="004E0EE6">
            <w:pPr>
              <w:widowControl/>
              <w:spacing w:line="320" w:lineRule="exact"/>
              <w:jc w:val="center"/>
              <w:rPr>
                <w:rFonts w:ascii="Times New Roman" w:eastAsia="仿宋_GB2312" w:hAnsi="Times New Roman" w:cs="Times New Roman"/>
                <w:kern w:val="0"/>
                <w:szCs w:val="21"/>
              </w:rPr>
            </w:pPr>
            <w:r w:rsidRPr="001B0532">
              <w:rPr>
                <w:rFonts w:ascii="Times New Roman" w:eastAsia="仿宋_GB2312" w:hAnsi="Times New Roman" w:cs="Times New Roman"/>
                <w:szCs w:val="21"/>
              </w:rPr>
              <w:t>I3-7100/4G/256G/WIN 10/14’’</w:t>
            </w:r>
          </w:p>
        </w:tc>
        <w:tc>
          <w:tcPr>
            <w:tcW w:w="851" w:type="dxa"/>
            <w:tcBorders>
              <w:top w:val="nil"/>
              <w:left w:val="single" w:sz="4" w:space="0" w:color="auto"/>
              <w:bottom w:val="single" w:sz="4" w:space="0" w:color="auto"/>
              <w:right w:val="single" w:sz="4" w:space="0" w:color="auto"/>
            </w:tcBorders>
            <w:vAlign w:val="center"/>
          </w:tcPr>
          <w:p w:rsidR="00C6790A" w:rsidRPr="001B0532" w:rsidRDefault="00C6790A" w:rsidP="004E0EE6">
            <w:pPr>
              <w:spacing w:line="32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9</w:t>
            </w:r>
            <w:r w:rsidRPr="001B0532">
              <w:rPr>
                <w:rFonts w:ascii="Times New Roman" w:eastAsia="仿宋_GB2312" w:hAnsi="Times New Roman" w:cs="Times New Roman"/>
                <w:szCs w:val="21"/>
              </w:rPr>
              <w:t>台</w:t>
            </w:r>
          </w:p>
        </w:tc>
        <w:tc>
          <w:tcPr>
            <w:tcW w:w="850" w:type="dxa"/>
            <w:tcBorders>
              <w:top w:val="nil"/>
              <w:left w:val="single" w:sz="4" w:space="0" w:color="auto"/>
              <w:bottom w:val="single" w:sz="4" w:space="0" w:color="auto"/>
              <w:right w:val="single" w:sz="4" w:space="0" w:color="auto"/>
            </w:tcBorders>
            <w:shd w:val="clear" w:color="auto" w:fill="auto"/>
            <w:vAlign w:val="center"/>
          </w:tcPr>
          <w:p w:rsidR="00C6790A" w:rsidRPr="00910631" w:rsidRDefault="00C6790A" w:rsidP="004E0EE6">
            <w:pPr>
              <w:spacing w:line="320" w:lineRule="exact"/>
              <w:jc w:val="center"/>
              <w:rPr>
                <w:rFonts w:asciiTheme="majorEastAsia" w:eastAsiaTheme="majorEastAsia" w:hAnsiTheme="majorEastAsia" w:cs="Times New Roman"/>
                <w:szCs w:val="21"/>
              </w:rPr>
            </w:pPr>
          </w:p>
        </w:tc>
      </w:tr>
      <w:tr w:rsidR="00C6790A" w:rsidRPr="006B0B59" w:rsidTr="004E0EE6">
        <w:trPr>
          <w:trHeight w:val="3689"/>
        </w:trPr>
        <w:tc>
          <w:tcPr>
            <w:tcW w:w="817" w:type="dxa"/>
          </w:tcPr>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3</w:t>
            </w:r>
          </w:p>
        </w:tc>
        <w:tc>
          <w:tcPr>
            <w:tcW w:w="1310" w:type="dxa"/>
            <w:tcBorders>
              <w:top w:val="nil"/>
              <w:left w:val="single" w:sz="4" w:space="0" w:color="auto"/>
              <w:bottom w:val="single" w:sz="4" w:space="0" w:color="auto"/>
              <w:right w:val="single" w:sz="4" w:space="0" w:color="auto"/>
            </w:tcBorders>
            <w:shd w:val="clear" w:color="auto" w:fill="auto"/>
            <w:vAlign w:val="center"/>
          </w:tcPr>
          <w:p w:rsidR="00C6790A" w:rsidRPr="001B0532" w:rsidRDefault="00C6790A" w:rsidP="004E0EE6">
            <w:pPr>
              <w:spacing w:line="460" w:lineRule="exact"/>
              <w:ind w:firstLineChars="50" w:firstLine="105"/>
              <w:jc w:val="left"/>
              <w:rPr>
                <w:rFonts w:ascii="Times New Roman" w:eastAsia="仿宋_GB2312" w:hAnsi="Times New Roman" w:cs="Times New Roman"/>
                <w:szCs w:val="21"/>
              </w:rPr>
            </w:pPr>
            <w:r w:rsidRPr="001B0532">
              <w:rPr>
                <w:rFonts w:ascii="Times New Roman" w:eastAsia="仿宋_GB2312" w:hAnsi="Times New Roman" w:cs="Times New Roman"/>
                <w:szCs w:val="21"/>
              </w:rPr>
              <w:t>投影仪</w:t>
            </w:r>
          </w:p>
        </w:tc>
        <w:tc>
          <w:tcPr>
            <w:tcW w:w="2268" w:type="dxa"/>
            <w:tcBorders>
              <w:top w:val="nil"/>
              <w:left w:val="single" w:sz="4" w:space="0" w:color="auto"/>
              <w:bottom w:val="single" w:sz="4" w:space="0" w:color="auto"/>
              <w:right w:val="single" w:sz="4" w:space="0" w:color="auto"/>
            </w:tcBorders>
            <w:vAlign w:val="center"/>
          </w:tcPr>
          <w:p w:rsidR="00C6790A" w:rsidRPr="001B0532" w:rsidRDefault="00C6790A" w:rsidP="004E0EE6">
            <w:pPr>
              <w:jc w:val="center"/>
              <w:rPr>
                <w:rFonts w:ascii="Times New Roman" w:eastAsia="仿宋_GB2312" w:hAnsi="Times New Roman" w:cs="Times New Roman"/>
                <w:szCs w:val="21"/>
              </w:rPr>
            </w:pPr>
            <w:r w:rsidRPr="001B0532">
              <w:rPr>
                <w:rFonts w:ascii="Times New Roman" w:eastAsia="仿宋_GB2312" w:hAnsi="Times New Roman" w:cs="Times New Roman"/>
                <w:szCs w:val="21"/>
              </w:rPr>
              <w:t>爱普生</w:t>
            </w:r>
            <w:r w:rsidRPr="001B0532">
              <w:rPr>
                <w:rFonts w:ascii="Times New Roman" w:eastAsia="仿宋_GB2312" w:hAnsi="Times New Roman" w:cs="Times New Roman"/>
                <w:szCs w:val="21"/>
              </w:rPr>
              <w:t>EPSON</w:t>
            </w:r>
          </w:p>
          <w:p w:rsidR="00C6790A" w:rsidRPr="001B0532" w:rsidRDefault="00C6790A" w:rsidP="004E0EE6">
            <w:pPr>
              <w:jc w:val="center"/>
              <w:rPr>
                <w:rFonts w:ascii="Times New Roman" w:eastAsia="仿宋_GB2312" w:hAnsi="Times New Roman" w:cs="Times New Roman"/>
                <w:szCs w:val="21"/>
              </w:rPr>
            </w:pPr>
            <w:r w:rsidRPr="001B0532">
              <w:rPr>
                <w:rFonts w:ascii="Times New Roman" w:eastAsia="仿宋_GB2312" w:hAnsi="Times New Roman" w:cs="Times New Roman"/>
                <w:szCs w:val="21"/>
              </w:rPr>
              <w:t>CB-X05E</w:t>
            </w:r>
          </w:p>
        </w:tc>
        <w:tc>
          <w:tcPr>
            <w:tcW w:w="4110" w:type="dxa"/>
            <w:tcBorders>
              <w:top w:val="nil"/>
              <w:left w:val="single" w:sz="4" w:space="0" w:color="auto"/>
              <w:bottom w:val="single" w:sz="4" w:space="0" w:color="auto"/>
              <w:right w:val="single" w:sz="4" w:space="0" w:color="auto"/>
            </w:tcBorders>
            <w:shd w:val="clear" w:color="auto" w:fill="auto"/>
            <w:vAlign w:val="center"/>
          </w:tcPr>
          <w:p w:rsidR="00C6790A" w:rsidRPr="001B0532" w:rsidRDefault="00C6790A" w:rsidP="00C6790A">
            <w:pPr>
              <w:widowControl/>
              <w:numPr>
                <w:ilvl w:val="0"/>
                <w:numId w:val="2"/>
              </w:numPr>
              <w:shd w:val="clear" w:color="auto" w:fill="FFFFFF"/>
              <w:spacing w:before="100" w:beforeAutospacing="1" w:after="100" w:afterAutospacing="1" w:line="360" w:lineRule="atLeast"/>
              <w:ind w:left="0"/>
              <w:jc w:val="left"/>
              <w:rPr>
                <w:rFonts w:ascii="Times New Roman" w:eastAsia="仿宋_GB2312" w:hAnsi="Times New Roman" w:cs="Times New Roman"/>
                <w:bCs/>
                <w:color w:val="252525"/>
                <w:kern w:val="0"/>
                <w:szCs w:val="21"/>
              </w:rPr>
            </w:pPr>
            <w:r w:rsidRPr="001B0532">
              <w:rPr>
                <w:rFonts w:ascii="Times New Roman" w:eastAsia="仿宋_GB2312" w:hAnsi="Times New Roman" w:cs="Times New Roman"/>
                <w:bCs/>
                <w:color w:val="252525"/>
                <w:kern w:val="0"/>
                <w:szCs w:val="21"/>
              </w:rPr>
              <w:t xml:space="preserve">3300 </w:t>
            </w:r>
            <w:r w:rsidRPr="001B0532">
              <w:rPr>
                <w:rFonts w:ascii="Times New Roman" w:eastAsia="仿宋_GB2312" w:hAnsi="Times New Roman" w:cs="Times New Roman"/>
                <w:bCs/>
                <w:color w:val="252525"/>
                <w:kern w:val="0"/>
                <w:szCs w:val="21"/>
              </w:rPr>
              <w:t>流明白色亮度</w:t>
            </w:r>
            <w:r w:rsidRPr="001B0532">
              <w:rPr>
                <w:rFonts w:ascii="Times New Roman" w:eastAsia="仿宋_GB2312" w:hAnsi="Times New Roman" w:cs="Times New Roman"/>
                <w:bCs/>
                <w:color w:val="252525"/>
                <w:kern w:val="0"/>
                <w:szCs w:val="21"/>
              </w:rPr>
              <w:t>/</w:t>
            </w:r>
            <w:r w:rsidRPr="001B0532">
              <w:rPr>
                <w:rFonts w:ascii="Times New Roman" w:eastAsia="仿宋_GB2312" w:hAnsi="Times New Roman" w:cs="Times New Roman"/>
                <w:bCs/>
                <w:color w:val="252525"/>
                <w:kern w:val="0"/>
                <w:szCs w:val="21"/>
              </w:rPr>
              <w:t>色彩亮度</w:t>
            </w:r>
          </w:p>
          <w:p w:rsidR="00C6790A" w:rsidRPr="001B0532" w:rsidRDefault="00C6790A" w:rsidP="00C6790A">
            <w:pPr>
              <w:widowControl/>
              <w:numPr>
                <w:ilvl w:val="0"/>
                <w:numId w:val="2"/>
              </w:numPr>
              <w:shd w:val="clear" w:color="auto" w:fill="FFFFFF"/>
              <w:spacing w:before="100" w:beforeAutospacing="1" w:after="100" w:afterAutospacing="1" w:line="360" w:lineRule="atLeast"/>
              <w:ind w:left="0"/>
              <w:jc w:val="left"/>
              <w:rPr>
                <w:rFonts w:ascii="Times New Roman" w:eastAsia="仿宋_GB2312" w:hAnsi="Times New Roman" w:cs="Times New Roman"/>
                <w:bCs/>
                <w:color w:val="252525"/>
                <w:kern w:val="0"/>
                <w:szCs w:val="21"/>
              </w:rPr>
            </w:pPr>
            <w:r w:rsidRPr="001B0532">
              <w:rPr>
                <w:rFonts w:ascii="Times New Roman" w:eastAsia="仿宋_GB2312" w:hAnsi="Times New Roman" w:cs="Times New Roman"/>
                <w:bCs/>
                <w:color w:val="252525"/>
                <w:kern w:val="0"/>
                <w:szCs w:val="21"/>
              </w:rPr>
              <w:t xml:space="preserve">15000:1 </w:t>
            </w:r>
            <w:r w:rsidRPr="001B0532">
              <w:rPr>
                <w:rFonts w:ascii="Times New Roman" w:eastAsia="仿宋_GB2312" w:hAnsi="Times New Roman" w:cs="Times New Roman"/>
                <w:bCs/>
                <w:color w:val="252525"/>
                <w:kern w:val="0"/>
                <w:szCs w:val="21"/>
              </w:rPr>
              <w:t>对比度</w:t>
            </w:r>
          </w:p>
          <w:p w:rsidR="00C6790A" w:rsidRPr="001B0532" w:rsidRDefault="00C6790A" w:rsidP="00C6790A">
            <w:pPr>
              <w:widowControl/>
              <w:numPr>
                <w:ilvl w:val="0"/>
                <w:numId w:val="2"/>
              </w:numPr>
              <w:shd w:val="clear" w:color="auto" w:fill="FFFFFF"/>
              <w:spacing w:before="100" w:beforeAutospacing="1" w:after="100" w:afterAutospacing="1" w:line="360" w:lineRule="atLeast"/>
              <w:ind w:left="0"/>
              <w:jc w:val="left"/>
              <w:rPr>
                <w:rFonts w:ascii="Times New Roman" w:eastAsia="仿宋_GB2312" w:hAnsi="Times New Roman" w:cs="Times New Roman"/>
                <w:bCs/>
                <w:color w:val="252525"/>
                <w:kern w:val="0"/>
                <w:szCs w:val="21"/>
              </w:rPr>
            </w:pPr>
            <w:r w:rsidRPr="001B0532">
              <w:rPr>
                <w:rFonts w:ascii="Times New Roman" w:eastAsia="仿宋_GB2312" w:hAnsi="Times New Roman" w:cs="Times New Roman"/>
                <w:bCs/>
                <w:color w:val="252525"/>
                <w:kern w:val="0"/>
                <w:szCs w:val="21"/>
              </w:rPr>
              <w:t>水平梯形校正滑钮</w:t>
            </w:r>
          </w:p>
          <w:p w:rsidR="00C6790A" w:rsidRPr="001B0532" w:rsidRDefault="00C6790A" w:rsidP="00C6790A">
            <w:pPr>
              <w:widowControl/>
              <w:numPr>
                <w:ilvl w:val="0"/>
                <w:numId w:val="2"/>
              </w:numPr>
              <w:shd w:val="clear" w:color="auto" w:fill="FFFFFF"/>
              <w:spacing w:before="100" w:beforeAutospacing="1" w:after="100" w:afterAutospacing="1" w:line="360" w:lineRule="atLeast"/>
              <w:ind w:left="0"/>
              <w:jc w:val="left"/>
              <w:rPr>
                <w:rFonts w:ascii="Times New Roman" w:eastAsia="仿宋_GB2312" w:hAnsi="Times New Roman" w:cs="Times New Roman"/>
                <w:bCs/>
                <w:color w:val="252525"/>
                <w:kern w:val="0"/>
                <w:szCs w:val="21"/>
              </w:rPr>
            </w:pPr>
            <w:r w:rsidRPr="001B0532">
              <w:rPr>
                <w:rFonts w:ascii="Times New Roman" w:eastAsia="仿宋_GB2312" w:hAnsi="Times New Roman" w:cs="Times New Roman"/>
                <w:bCs/>
                <w:color w:val="252525"/>
                <w:kern w:val="0"/>
                <w:szCs w:val="21"/>
              </w:rPr>
              <w:t xml:space="preserve">HDMI </w:t>
            </w:r>
            <w:r w:rsidRPr="001B0532">
              <w:rPr>
                <w:rFonts w:ascii="Times New Roman" w:eastAsia="仿宋_GB2312" w:hAnsi="Times New Roman" w:cs="Times New Roman"/>
                <w:bCs/>
                <w:color w:val="252525"/>
                <w:kern w:val="0"/>
                <w:szCs w:val="21"/>
              </w:rPr>
              <w:t>高清接口</w:t>
            </w:r>
            <w:r w:rsidRPr="001B0532">
              <w:rPr>
                <w:rFonts w:ascii="Times New Roman" w:eastAsia="仿宋_GB2312" w:hAnsi="Times New Roman" w:cs="Times New Roman"/>
                <w:bCs/>
                <w:color w:val="252525"/>
                <w:kern w:val="0"/>
                <w:szCs w:val="21"/>
              </w:rPr>
              <w:t xml:space="preserve">/USB </w:t>
            </w:r>
            <w:r w:rsidRPr="001B0532">
              <w:rPr>
                <w:rFonts w:ascii="Times New Roman" w:eastAsia="仿宋_GB2312" w:hAnsi="Times New Roman" w:cs="Times New Roman"/>
                <w:bCs/>
                <w:color w:val="252525"/>
                <w:kern w:val="0"/>
                <w:szCs w:val="21"/>
              </w:rPr>
              <w:t>三合一投影</w:t>
            </w:r>
          </w:p>
          <w:p w:rsidR="00C6790A" w:rsidRPr="001B0532" w:rsidRDefault="00C6790A" w:rsidP="00C6790A">
            <w:pPr>
              <w:widowControl/>
              <w:numPr>
                <w:ilvl w:val="0"/>
                <w:numId w:val="3"/>
              </w:numPr>
              <w:shd w:val="clear" w:color="auto" w:fill="FFFFFF"/>
              <w:spacing w:before="100" w:beforeAutospacing="1" w:after="100" w:afterAutospacing="1" w:line="360" w:lineRule="atLeast"/>
              <w:ind w:left="0"/>
              <w:jc w:val="left"/>
              <w:rPr>
                <w:rFonts w:ascii="Times New Roman" w:eastAsia="仿宋_GB2312" w:hAnsi="Times New Roman" w:cs="Times New Roman"/>
                <w:color w:val="5D5A5A"/>
                <w:kern w:val="0"/>
                <w:szCs w:val="21"/>
              </w:rPr>
            </w:pPr>
            <w:r w:rsidRPr="001B0532">
              <w:rPr>
                <w:rFonts w:ascii="Times New Roman" w:eastAsia="仿宋_GB2312" w:hAnsi="Times New Roman" w:cs="Times New Roman"/>
                <w:bCs/>
                <w:color w:val="232627"/>
                <w:kern w:val="0"/>
                <w:szCs w:val="21"/>
              </w:rPr>
              <w:t>白色亮度</w:t>
            </w:r>
            <w:r w:rsidRPr="001B0532">
              <w:rPr>
                <w:rFonts w:ascii="Times New Roman" w:eastAsia="仿宋_GB2312" w:hAnsi="Times New Roman" w:cs="Times New Roman"/>
                <w:bCs/>
                <w:color w:val="232627"/>
                <w:kern w:val="0"/>
                <w:szCs w:val="21"/>
                <w:vertAlign w:val="superscript"/>
              </w:rPr>
              <w:t>*1*2</w:t>
            </w:r>
            <w:r w:rsidRPr="001B0532">
              <w:rPr>
                <w:rFonts w:ascii="Times New Roman" w:eastAsia="仿宋_GB2312" w:hAnsi="Times New Roman" w:cs="Times New Roman"/>
                <w:bCs/>
                <w:color w:val="232627"/>
                <w:kern w:val="0"/>
                <w:szCs w:val="21"/>
              </w:rPr>
              <w:t>：</w:t>
            </w:r>
            <w:r w:rsidRPr="001B0532">
              <w:rPr>
                <w:rFonts w:ascii="Times New Roman" w:eastAsia="仿宋_GB2312" w:hAnsi="Times New Roman" w:cs="Times New Roman"/>
                <w:color w:val="5D5A5A"/>
                <w:kern w:val="0"/>
                <w:szCs w:val="21"/>
              </w:rPr>
              <w:t>3300</w:t>
            </w:r>
            <w:r w:rsidRPr="001B0532">
              <w:rPr>
                <w:rFonts w:ascii="Times New Roman" w:eastAsia="仿宋_GB2312" w:hAnsi="Times New Roman" w:cs="Times New Roman"/>
                <w:color w:val="5D5A5A"/>
                <w:kern w:val="0"/>
                <w:szCs w:val="21"/>
              </w:rPr>
              <w:t>流明</w:t>
            </w:r>
          </w:p>
          <w:p w:rsidR="00C6790A" w:rsidRPr="001B0532" w:rsidRDefault="00C6790A" w:rsidP="00C6790A">
            <w:pPr>
              <w:widowControl/>
              <w:numPr>
                <w:ilvl w:val="0"/>
                <w:numId w:val="3"/>
              </w:numPr>
              <w:shd w:val="clear" w:color="auto" w:fill="FFFFFF"/>
              <w:spacing w:before="100" w:beforeAutospacing="1" w:after="100" w:afterAutospacing="1" w:line="360" w:lineRule="atLeast"/>
              <w:ind w:left="0"/>
              <w:jc w:val="left"/>
              <w:rPr>
                <w:rFonts w:ascii="Times New Roman" w:eastAsia="仿宋_GB2312" w:hAnsi="Times New Roman" w:cs="Times New Roman"/>
                <w:color w:val="5D5A5A"/>
                <w:kern w:val="0"/>
                <w:szCs w:val="21"/>
              </w:rPr>
            </w:pPr>
            <w:r w:rsidRPr="001B0532">
              <w:rPr>
                <w:rFonts w:ascii="Times New Roman" w:eastAsia="仿宋_GB2312" w:hAnsi="Times New Roman" w:cs="Times New Roman"/>
                <w:bCs/>
                <w:color w:val="232627"/>
                <w:kern w:val="0"/>
                <w:szCs w:val="21"/>
              </w:rPr>
              <w:t>色彩亮度</w:t>
            </w:r>
            <w:r w:rsidRPr="001B0532">
              <w:rPr>
                <w:rFonts w:ascii="Times New Roman" w:eastAsia="仿宋_GB2312" w:hAnsi="Times New Roman" w:cs="Times New Roman"/>
                <w:bCs/>
                <w:color w:val="232627"/>
                <w:kern w:val="0"/>
                <w:szCs w:val="21"/>
                <w:vertAlign w:val="superscript"/>
              </w:rPr>
              <w:t>*1*2</w:t>
            </w:r>
            <w:r w:rsidRPr="001B0532">
              <w:rPr>
                <w:rFonts w:ascii="Times New Roman" w:eastAsia="仿宋_GB2312" w:hAnsi="Times New Roman" w:cs="Times New Roman"/>
                <w:bCs/>
                <w:color w:val="232627"/>
                <w:kern w:val="0"/>
                <w:szCs w:val="21"/>
              </w:rPr>
              <w:t>：</w:t>
            </w:r>
            <w:r w:rsidRPr="001B0532">
              <w:rPr>
                <w:rFonts w:ascii="Times New Roman" w:eastAsia="仿宋_GB2312" w:hAnsi="Times New Roman" w:cs="Times New Roman"/>
                <w:color w:val="5D5A5A"/>
                <w:kern w:val="0"/>
                <w:szCs w:val="21"/>
              </w:rPr>
              <w:t>3300</w:t>
            </w:r>
            <w:r w:rsidRPr="001B0532">
              <w:rPr>
                <w:rFonts w:ascii="Times New Roman" w:eastAsia="仿宋_GB2312" w:hAnsi="Times New Roman" w:cs="Times New Roman"/>
                <w:color w:val="5D5A5A"/>
                <w:kern w:val="0"/>
                <w:szCs w:val="21"/>
              </w:rPr>
              <w:t>流明</w:t>
            </w:r>
          </w:p>
          <w:p w:rsidR="00C6790A" w:rsidRPr="001B0532" w:rsidRDefault="00C6790A" w:rsidP="00C6790A">
            <w:pPr>
              <w:widowControl/>
              <w:numPr>
                <w:ilvl w:val="0"/>
                <w:numId w:val="3"/>
              </w:numPr>
              <w:shd w:val="clear" w:color="auto" w:fill="FFFFFF"/>
              <w:spacing w:before="100" w:beforeAutospacing="1" w:after="100" w:afterAutospacing="1" w:line="360" w:lineRule="atLeast"/>
              <w:ind w:left="0"/>
              <w:jc w:val="left"/>
              <w:rPr>
                <w:rFonts w:ascii="Times New Roman" w:eastAsia="仿宋_GB2312" w:hAnsi="Times New Roman" w:cs="Times New Roman"/>
                <w:color w:val="5D5A5A"/>
                <w:kern w:val="0"/>
                <w:szCs w:val="21"/>
              </w:rPr>
            </w:pPr>
            <w:r w:rsidRPr="001B0532">
              <w:rPr>
                <w:rFonts w:ascii="Times New Roman" w:eastAsia="仿宋_GB2312" w:hAnsi="Times New Roman" w:cs="Times New Roman"/>
                <w:bCs/>
                <w:color w:val="232627"/>
                <w:kern w:val="0"/>
                <w:szCs w:val="21"/>
              </w:rPr>
              <w:t>分辨率：</w:t>
            </w:r>
            <w:r w:rsidRPr="001B0532">
              <w:rPr>
                <w:rFonts w:ascii="Times New Roman" w:eastAsia="仿宋_GB2312" w:hAnsi="Times New Roman" w:cs="Times New Roman"/>
                <w:color w:val="5D5A5A"/>
                <w:kern w:val="0"/>
                <w:szCs w:val="21"/>
              </w:rPr>
              <w:t>XGA</w:t>
            </w:r>
          </w:p>
          <w:p w:rsidR="00C6790A" w:rsidRPr="001B0532" w:rsidRDefault="00C6790A" w:rsidP="00C6790A">
            <w:pPr>
              <w:widowControl/>
              <w:numPr>
                <w:ilvl w:val="0"/>
                <w:numId w:val="3"/>
              </w:numPr>
              <w:shd w:val="clear" w:color="auto" w:fill="FFFFFF"/>
              <w:spacing w:before="100" w:beforeAutospacing="1" w:after="100" w:afterAutospacing="1" w:line="360" w:lineRule="atLeast"/>
              <w:ind w:left="0"/>
              <w:jc w:val="left"/>
              <w:rPr>
                <w:rFonts w:ascii="Times New Roman" w:eastAsia="仿宋_GB2312" w:hAnsi="Times New Roman" w:cs="Times New Roman"/>
                <w:color w:val="5D5A5A"/>
                <w:kern w:val="0"/>
                <w:szCs w:val="21"/>
              </w:rPr>
            </w:pPr>
            <w:r w:rsidRPr="001B0532">
              <w:rPr>
                <w:rFonts w:ascii="Times New Roman" w:eastAsia="仿宋_GB2312" w:hAnsi="Times New Roman" w:cs="Times New Roman"/>
                <w:bCs/>
                <w:color w:val="232627"/>
                <w:kern w:val="0"/>
                <w:szCs w:val="21"/>
              </w:rPr>
              <w:t>重量：</w:t>
            </w:r>
            <w:r w:rsidRPr="001B0532">
              <w:rPr>
                <w:rFonts w:ascii="Times New Roman" w:eastAsia="仿宋_GB2312" w:hAnsi="Times New Roman" w:cs="Times New Roman"/>
                <w:color w:val="5D5A5A"/>
                <w:kern w:val="0"/>
                <w:szCs w:val="21"/>
              </w:rPr>
              <w:t>约</w:t>
            </w:r>
            <w:r w:rsidRPr="001B0532">
              <w:rPr>
                <w:rFonts w:ascii="Times New Roman" w:eastAsia="仿宋_GB2312" w:hAnsi="Times New Roman" w:cs="Times New Roman"/>
                <w:color w:val="5D5A5A"/>
                <w:kern w:val="0"/>
                <w:szCs w:val="21"/>
              </w:rPr>
              <w:t>2.5kg</w:t>
            </w:r>
          </w:p>
          <w:p w:rsidR="00C6790A" w:rsidRPr="001B0532" w:rsidRDefault="00C6790A" w:rsidP="00C6790A">
            <w:pPr>
              <w:widowControl/>
              <w:numPr>
                <w:ilvl w:val="0"/>
                <w:numId w:val="3"/>
              </w:numPr>
              <w:shd w:val="clear" w:color="auto" w:fill="FFFFFF"/>
              <w:spacing w:before="100" w:beforeAutospacing="1" w:after="100" w:afterAutospacing="1" w:line="360" w:lineRule="atLeast"/>
              <w:ind w:left="0"/>
              <w:jc w:val="left"/>
              <w:rPr>
                <w:rFonts w:ascii="Times New Roman" w:eastAsia="仿宋_GB2312" w:hAnsi="Times New Roman" w:cs="Times New Roman"/>
                <w:color w:val="5D5A5A"/>
                <w:kern w:val="0"/>
                <w:szCs w:val="21"/>
              </w:rPr>
            </w:pPr>
            <w:r w:rsidRPr="001B0532">
              <w:rPr>
                <w:rFonts w:ascii="Times New Roman" w:eastAsia="仿宋_GB2312" w:hAnsi="Times New Roman" w:cs="Times New Roman"/>
                <w:bCs/>
                <w:color w:val="232627"/>
                <w:kern w:val="0"/>
                <w:szCs w:val="21"/>
              </w:rPr>
              <w:t>显示技术：</w:t>
            </w:r>
            <w:r w:rsidRPr="001B0532">
              <w:rPr>
                <w:rFonts w:ascii="Times New Roman" w:eastAsia="仿宋_GB2312" w:hAnsi="Times New Roman" w:cs="Times New Roman"/>
                <w:color w:val="5D5A5A"/>
                <w:kern w:val="0"/>
                <w:szCs w:val="21"/>
              </w:rPr>
              <w:t>3LCD</w:t>
            </w:r>
          </w:p>
        </w:tc>
        <w:tc>
          <w:tcPr>
            <w:tcW w:w="851" w:type="dxa"/>
            <w:tcBorders>
              <w:top w:val="nil"/>
              <w:left w:val="single" w:sz="4" w:space="0" w:color="auto"/>
              <w:bottom w:val="single" w:sz="4" w:space="0" w:color="auto"/>
              <w:right w:val="single" w:sz="4" w:space="0" w:color="auto"/>
            </w:tcBorders>
            <w:vAlign w:val="center"/>
          </w:tcPr>
          <w:p w:rsidR="00C6790A" w:rsidRPr="001B0532" w:rsidRDefault="00C6790A" w:rsidP="004E0EE6">
            <w:pPr>
              <w:spacing w:line="46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1</w:t>
            </w:r>
            <w:r w:rsidRPr="001B0532">
              <w:rPr>
                <w:rFonts w:ascii="Times New Roman" w:eastAsia="仿宋_GB2312" w:hAnsi="Times New Roman" w:cs="Times New Roman"/>
                <w:szCs w:val="21"/>
              </w:rPr>
              <w:t>台</w:t>
            </w:r>
          </w:p>
        </w:tc>
        <w:tc>
          <w:tcPr>
            <w:tcW w:w="850" w:type="dxa"/>
            <w:tcBorders>
              <w:top w:val="nil"/>
              <w:left w:val="single" w:sz="4" w:space="0" w:color="auto"/>
              <w:bottom w:val="single" w:sz="4" w:space="0" w:color="auto"/>
              <w:right w:val="single" w:sz="4" w:space="0" w:color="auto"/>
            </w:tcBorders>
            <w:shd w:val="clear" w:color="auto" w:fill="auto"/>
            <w:vAlign w:val="center"/>
          </w:tcPr>
          <w:p w:rsidR="00C6790A" w:rsidRPr="00910631" w:rsidRDefault="00C6790A" w:rsidP="004E0EE6">
            <w:pPr>
              <w:spacing w:line="460" w:lineRule="exact"/>
              <w:jc w:val="center"/>
              <w:rPr>
                <w:rFonts w:asciiTheme="majorEastAsia" w:eastAsiaTheme="majorEastAsia" w:hAnsiTheme="majorEastAsia" w:cs="Times New Roman"/>
                <w:szCs w:val="21"/>
              </w:rPr>
            </w:pPr>
          </w:p>
        </w:tc>
      </w:tr>
      <w:tr w:rsidR="00C6790A" w:rsidRPr="006B0B59" w:rsidTr="004E0EE6">
        <w:trPr>
          <w:trHeight w:val="2811"/>
        </w:trPr>
        <w:tc>
          <w:tcPr>
            <w:tcW w:w="817" w:type="dxa"/>
            <w:tcBorders>
              <w:top w:val="nil"/>
            </w:tcBorders>
          </w:tcPr>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rPr>
                <w:rFonts w:ascii="Times New Roman" w:eastAsia="仿宋_GB2312" w:hAnsi="Times New Roman" w:cs="Times New Roman"/>
                <w:szCs w:val="21"/>
              </w:rPr>
            </w:pPr>
            <w:r w:rsidRPr="001B0532">
              <w:rPr>
                <w:rFonts w:ascii="Times New Roman" w:eastAsia="仿宋_GB2312" w:hAnsi="Times New Roman" w:cs="Times New Roman"/>
                <w:szCs w:val="21"/>
              </w:rPr>
              <w:t>4</w:t>
            </w:r>
          </w:p>
        </w:tc>
        <w:tc>
          <w:tcPr>
            <w:tcW w:w="1310" w:type="dxa"/>
            <w:tcBorders>
              <w:top w:val="nil"/>
              <w:left w:val="single" w:sz="4" w:space="0" w:color="auto"/>
              <w:bottom w:val="single" w:sz="4" w:space="0" w:color="auto"/>
              <w:right w:val="single" w:sz="4" w:space="0" w:color="auto"/>
            </w:tcBorders>
            <w:shd w:val="clear" w:color="auto" w:fill="auto"/>
            <w:vAlign w:val="center"/>
          </w:tcPr>
          <w:p w:rsidR="00C6790A" w:rsidRPr="001B0532" w:rsidRDefault="00C6790A" w:rsidP="004E0EE6">
            <w:pPr>
              <w:spacing w:line="460" w:lineRule="exact"/>
              <w:jc w:val="left"/>
              <w:rPr>
                <w:rFonts w:ascii="Times New Roman" w:eastAsia="仿宋_GB2312" w:hAnsi="Times New Roman" w:cs="Times New Roman"/>
                <w:szCs w:val="21"/>
              </w:rPr>
            </w:pPr>
            <w:r w:rsidRPr="001B0532">
              <w:rPr>
                <w:rFonts w:ascii="Times New Roman" w:eastAsia="仿宋_GB2312" w:hAnsi="Times New Roman" w:cs="Times New Roman"/>
                <w:szCs w:val="21"/>
              </w:rPr>
              <w:t>录音笔</w:t>
            </w:r>
          </w:p>
        </w:tc>
        <w:tc>
          <w:tcPr>
            <w:tcW w:w="2268" w:type="dxa"/>
            <w:tcBorders>
              <w:top w:val="nil"/>
              <w:left w:val="single" w:sz="4" w:space="0" w:color="auto"/>
              <w:bottom w:val="single" w:sz="4" w:space="0" w:color="auto"/>
              <w:right w:val="single" w:sz="4" w:space="0" w:color="auto"/>
            </w:tcBorders>
          </w:tcPr>
          <w:p w:rsidR="00C6790A" w:rsidRPr="001B0532" w:rsidRDefault="00C6790A" w:rsidP="004E0EE6">
            <w:pPr>
              <w:spacing w:line="460" w:lineRule="exact"/>
              <w:jc w:val="left"/>
              <w:rPr>
                <w:rFonts w:ascii="Times New Roman" w:eastAsia="仿宋_GB2312" w:hAnsi="Times New Roman" w:cs="Times New Roman"/>
                <w:szCs w:val="21"/>
              </w:rPr>
            </w:pPr>
          </w:p>
          <w:p w:rsidR="00C6790A" w:rsidRPr="001B0532" w:rsidRDefault="00C6790A" w:rsidP="004E0EE6">
            <w:pPr>
              <w:spacing w:line="460" w:lineRule="exact"/>
              <w:jc w:val="left"/>
              <w:rPr>
                <w:rFonts w:ascii="Times New Roman" w:eastAsia="仿宋_GB2312" w:hAnsi="Times New Roman" w:cs="Times New Roman"/>
                <w:szCs w:val="21"/>
              </w:rPr>
            </w:pPr>
          </w:p>
          <w:p w:rsidR="00C6790A" w:rsidRPr="001B0532" w:rsidRDefault="00C6790A" w:rsidP="004E0EE6">
            <w:pPr>
              <w:spacing w:line="460" w:lineRule="exact"/>
              <w:jc w:val="left"/>
              <w:rPr>
                <w:rFonts w:ascii="Times New Roman" w:eastAsia="仿宋_GB2312" w:hAnsi="Times New Roman" w:cs="Times New Roman"/>
                <w:szCs w:val="21"/>
              </w:rPr>
            </w:pPr>
            <w:r w:rsidRPr="001B0532">
              <w:rPr>
                <w:rFonts w:ascii="Times New Roman" w:eastAsia="仿宋_GB2312" w:hAnsi="Times New Roman" w:cs="Times New Roman"/>
                <w:szCs w:val="21"/>
              </w:rPr>
              <w:t>飞利浦</w:t>
            </w:r>
            <w:r w:rsidRPr="001B0532">
              <w:rPr>
                <w:rFonts w:ascii="Times New Roman" w:eastAsia="仿宋_GB2312" w:hAnsi="Times New Roman" w:cs="Times New Roman"/>
                <w:szCs w:val="21"/>
              </w:rPr>
              <w:t xml:space="preserve"> VTR 7100  8G</w:t>
            </w:r>
          </w:p>
        </w:tc>
        <w:tc>
          <w:tcPr>
            <w:tcW w:w="4110" w:type="dxa"/>
            <w:tcBorders>
              <w:top w:val="nil"/>
              <w:left w:val="single" w:sz="4" w:space="0" w:color="auto"/>
              <w:bottom w:val="single" w:sz="4" w:space="0" w:color="auto"/>
              <w:right w:val="single" w:sz="4" w:space="0" w:color="auto"/>
            </w:tcBorders>
            <w:shd w:val="clear" w:color="auto" w:fill="auto"/>
          </w:tcPr>
          <w:p w:rsidR="00C6790A" w:rsidRPr="001B0532" w:rsidRDefault="00C6790A" w:rsidP="004E0EE6">
            <w:pPr>
              <w:pStyle w:val="a5"/>
              <w:rPr>
                <w:rFonts w:ascii="Times New Roman" w:eastAsia="仿宋_GB2312" w:hAnsi="Times New Roman"/>
                <w:kern w:val="0"/>
                <w:szCs w:val="21"/>
              </w:rPr>
            </w:pPr>
            <w:r w:rsidRPr="001B0532">
              <w:rPr>
                <w:rFonts w:ascii="Times New Roman" w:eastAsia="仿宋_GB2312" w:hAnsi="Times New Roman"/>
                <w:kern w:val="0"/>
                <w:szCs w:val="21"/>
              </w:rPr>
              <w:t>麦克风</w:t>
            </w:r>
            <w:r w:rsidRPr="001B0532">
              <w:rPr>
                <w:rFonts w:ascii="Times New Roman" w:eastAsia="仿宋_GB2312" w:hAnsi="Times New Roman"/>
                <w:kern w:val="0"/>
                <w:szCs w:val="21"/>
              </w:rPr>
              <w:t>:</w:t>
            </w:r>
            <w:r w:rsidRPr="001B0532">
              <w:rPr>
                <w:rFonts w:ascii="Times New Roman" w:eastAsia="仿宋_GB2312" w:hAnsi="Times New Roman"/>
                <w:color w:val="3C3C3C"/>
                <w:kern w:val="0"/>
                <w:szCs w:val="21"/>
                <w:bdr w:val="none" w:sz="0" w:space="0" w:color="auto" w:frame="1"/>
              </w:rPr>
              <w:t xml:space="preserve">3.5 </w:t>
            </w:r>
            <w:r w:rsidRPr="001B0532">
              <w:rPr>
                <w:rFonts w:ascii="Times New Roman" w:eastAsia="仿宋_GB2312" w:hAnsi="Times New Roman"/>
                <w:color w:val="3C3C3C"/>
                <w:kern w:val="0"/>
                <w:szCs w:val="21"/>
                <w:bdr w:val="none" w:sz="0" w:space="0" w:color="auto" w:frame="1"/>
              </w:rPr>
              <w:t>毫米</w:t>
            </w:r>
            <w:r w:rsidRPr="001B0532">
              <w:rPr>
                <w:rFonts w:ascii="Times New Roman" w:eastAsia="仿宋_GB2312" w:hAnsi="Times New Roman"/>
                <w:kern w:val="0"/>
                <w:szCs w:val="21"/>
              </w:rPr>
              <w:t>,</w:t>
            </w:r>
            <w:r w:rsidRPr="001B0532">
              <w:rPr>
                <w:rFonts w:ascii="Times New Roman" w:eastAsia="仿宋_GB2312" w:hAnsi="Times New Roman"/>
                <w:color w:val="3C3C3C"/>
                <w:kern w:val="0"/>
                <w:szCs w:val="21"/>
                <w:bdr w:val="none" w:sz="0" w:space="0" w:color="auto" w:frame="1"/>
              </w:rPr>
              <w:t>内置麦克风</w:t>
            </w:r>
            <w:r w:rsidRPr="001B0532">
              <w:rPr>
                <w:rFonts w:ascii="Times New Roman" w:eastAsia="仿宋_GB2312" w:hAnsi="Times New Roman"/>
                <w:kern w:val="0"/>
                <w:szCs w:val="21"/>
              </w:rPr>
              <w:t>,</w:t>
            </w:r>
            <w:r w:rsidRPr="001B0532">
              <w:rPr>
                <w:rFonts w:ascii="Times New Roman" w:eastAsia="仿宋_GB2312" w:hAnsi="Times New Roman"/>
                <w:color w:val="3C3C3C"/>
                <w:kern w:val="0"/>
                <w:szCs w:val="21"/>
                <w:bdr w:val="none" w:sz="0" w:space="0" w:color="auto" w:frame="1"/>
              </w:rPr>
              <w:t>麦克风插座</w:t>
            </w:r>
          </w:p>
          <w:p w:rsidR="00C6790A" w:rsidRPr="001B0532" w:rsidRDefault="00C6790A" w:rsidP="004E0EE6">
            <w:pPr>
              <w:pStyle w:val="a5"/>
              <w:rPr>
                <w:rFonts w:ascii="Times New Roman" w:eastAsia="仿宋_GB2312" w:hAnsi="Times New Roman"/>
                <w:kern w:val="0"/>
                <w:szCs w:val="21"/>
              </w:rPr>
            </w:pPr>
            <w:r w:rsidRPr="001B0532">
              <w:rPr>
                <w:rFonts w:ascii="Times New Roman" w:eastAsia="仿宋_GB2312" w:hAnsi="Times New Roman"/>
                <w:kern w:val="0"/>
                <w:szCs w:val="21"/>
              </w:rPr>
              <w:t>线路输入</w:t>
            </w:r>
            <w:r w:rsidRPr="001B0532">
              <w:rPr>
                <w:rFonts w:ascii="Times New Roman" w:eastAsia="仿宋_GB2312" w:hAnsi="Times New Roman"/>
                <w:kern w:val="0"/>
                <w:szCs w:val="21"/>
              </w:rPr>
              <w:t>:</w:t>
            </w:r>
            <w:r w:rsidRPr="001B0532">
              <w:rPr>
                <w:rFonts w:ascii="Times New Roman" w:eastAsia="仿宋_GB2312" w:hAnsi="Times New Roman"/>
                <w:color w:val="3C3C3C"/>
                <w:kern w:val="0"/>
                <w:szCs w:val="21"/>
                <w:bdr w:val="none" w:sz="0" w:space="0" w:color="auto" w:frame="1"/>
              </w:rPr>
              <w:t>是</w:t>
            </w:r>
          </w:p>
          <w:p w:rsidR="00C6790A" w:rsidRPr="001B0532" w:rsidRDefault="00C6790A" w:rsidP="004E0EE6">
            <w:pPr>
              <w:pStyle w:val="a5"/>
              <w:rPr>
                <w:rFonts w:ascii="Times New Roman" w:eastAsia="仿宋_GB2312" w:hAnsi="Times New Roman"/>
                <w:kern w:val="0"/>
                <w:szCs w:val="21"/>
              </w:rPr>
            </w:pPr>
            <w:r w:rsidRPr="001B0532">
              <w:rPr>
                <w:rFonts w:ascii="Times New Roman" w:eastAsia="仿宋_GB2312" w:hAnsi="Times New Roman"/>
                <w:kern w:val="0"/>
                <w:szCs w:val="21"/>
              </w:rPr>
              <w:t>USB:</w:t>
            </w:r>
            <w:r w:rsidRPr="001B0532">
              <w:rPr>
                <w:rFonts w:ascii="Times New Roman" w:eastAsia="仿宋_GB2312" w:hAnsi="Times New Roman"/>
                <w:color w:val="3C3C3C"/>
                <w:kern w:val="0"/>
                <w:szCs w:val="21"/>
                <w:bdr w:val="none" w:sz="0" w:space="0" w:color="auto" w:frame="1"/>
              </w:rPr>
              <w:t>高速</w:t>
            </w:r>
            <w:r w:rsidRPr="001B0532">
              <w:rPr>
                <w:rFonts w:ascii="Times New Roman" w:eastAsia="仿宋_GB2312" w:hAnsi="Times New Roman"/>
                <w:color w:val="3C3C3C"/>
                <w:kern w:val="0"/>
                <w:szCs w:val="21"/>
                <w:bdr w:val="none" w:sz="0" w:space="0" w:color="auto" w:frame="1"/>
              </w:rPr>
              <w:t xml:space="preserve"> USB 2.0</w:t>
            </w:r>
          </w:p>
          <w:p w:rsidR="00C6790A" w:rsidRPr="001B0532" w:rsidRDefault="00C6790A" w:rsidP="004E0EE6">
            <w:pPr>
              <w:pStyle w:val="a5"/>
              <w:rPr>
                <w:rFonts w:ascii="Times New Roman" w:eastAsia="仿宋_GB2312" w:hAnsi="Times New Roman"/>
                <w:kern w:val="0"/>
                <w:szCs w:val="21"/>
              </w:rPr>
            </w:pPr>
            <w:r w:rsidRPr="001B0532">
              <w:rPr>
                <w:rFonts w:ascii="Times New Roman" w:eastAsia="仿宋_GB2312" w:hAnsi="Times New Roman"/>
                <w:kern w:val="0"/>
                <w:szCs w:val="21"/>
              </w:rPr>
              <w:t>耳机</w:t>
            </w:r>
            <w:r w:rsidRPr="001B0532">
              <w:rPr>
                <w:rFonts w:ascii="Times New Roman" w:eastAsia="仿宋_GB2312" w:hAnsi="Times New Roman"/>
                <w:kern w:val="0"/>
                <w:szCs w:val="21"/>
              </w:rPr>
              <w:t>:</w:t>
            </w:r>
            <w:r w:rsidRPr="001B0532">
              <w:rPr>
                <w:rFonts w:ascii="Times New Roman" w:eastAsia="仿宋_GB2312" w:hAnsi="Times New Roman"/>
                <w:color w:val="3C3C3C"/>
                <w:kern w:val="0"/>
                <w:szCs w:val="21"/>
                <w:bdr w:val="none" w:sz="0" w:space="0" w:color="auto" w:frame="1"/>
              </w:rPr>
              <w:t xml:space="preserve">3.5 </w:t>
            </w:r>
            <w:r w:rsidRPr="001B0532">
              <w:rPr>
                <w:rFonts w:ascii="Times New Roman" w:eastAsia="仿宋_GB2312" w:hAnsi="Times New Roman"/>
                <w:color w:val="3C3C3C"/>
                <w:kern w:val="0"/>
                <w:szCs w:val="21"/>
                <w:bdr w:val="none" w:sz="0" w:space="0" w:color="auto" w:frame="1"/>
              </w:rPr>
              <w:t>毫米</w:t>
            </w:r>
          </w:p>
          <w:p w:rsidR="00C6790A" w:rsidRPr="001B0532" w:rsidRDefault="00C6790A" w:rsidP="004E0EE6">
            <w:pPr>
              <w:pStyle w:val="a5"/>
              <w:rPr>
                <w:rFonts w:ascii="Times New Roman" w:eastAsia="仿宋_GB2312" w:hAnsi="Times New Roman"/>
                <w:kern w:val="0"/>
                <w:szCs w:val="21"/>
              </w:rPr>
            </w:pPr>
            <w:r w:rsidRPr="001B0532">
              <w:rPr>
                <w:rFonts w:ascii="Times New Roman" w:eastAsia="仿宋_GB2312" w:hAnsi="Times New Roman"/>
                <w:kern w:val="0"/>
                <w:szCs w:val="21"/>
              </w:rPr>
              <w:t>录音格式</w:t>
            </w:r>
            <w:r w:rsidRPr="001B0532">
              <w:rPr>
                <w:rFonts w:ascii="Times New Roman" w:eastAsia="仿宋_GB2312" w:hAnsi="Times New Roman"/>
                <w:kern w:val="0"/>
                <w:szCs w:val="21"/>
              </w:rPr>
              <w:t>:</w:t>
            </w:r>
            <w:r w:rsidRPr="001B0532">
              <w:rPr>
                <w:rFonts w:ascii="Times New Roman" w:eastAsia="仿宋_GB2312" w:hAnsi="Times New Roman"/>
                <w:color w:val="3C3C3C"/>
                <w:kern w:val="0"/>
                <w:szCs w:val="21"/>
                <w:bdr w:val="none" w:sz="0" w:space="0" w:color="auto" w:frame="1"/>
              </w:rPr>
              <w:t xml:space="preserve">MPEG1 </w:t>
            </w:r>
            <w:r w:rsidRPr="001B0532">
              <w:rPr>
                <w:rFonts w:ascii="Times New Roman" w:eastAsia="仿宋_GB2312" w:hAnsi="Times New Roman"/>
                <w:color w:val="3C3C3C"/>
                <w:kern w:val="0"/>
                <w:szCs w:val="21"/>
                <w:bdr w:val="none" w:sz="0" w:space="0" w:color="auto" w:frame="1"/>
              </w:rPr>
              <w:t>第</w:t>
            </w:r>
            <w:r w:rsidRPr="001B0532">
              <w:rPr>
                <w:rFonts w:ascii="Times New Roman" w:eastAsia="仿宋_GB2312" w:hAnsi="Times New Roman"/>
                <w:color w:val="3C3C3C"/>
                <w:kern w:val="0"/>
                <w:szCs w:val="21"/>
                <w:bdr w:val="none" w:sz="0" w:space="0" w:color="auto" w:frame="1"/>
              </w:rPr>
              <w:t xml:space="preserve"> 3 </w:t>
            </w:r>
            <w:r w:rsidRPr="001B0532">
              <w:rPr>
                <w:rFonts w:ascii="Times New Roman" w:eastAsia="仿宋_GB2312" w:hAnsi="Times New Roman"/>
                <w:color w:val="3C3C3C"/>
                <w:kern w:val="0"/>
                <w:szCs w:val="21"/>
                <w:bdr w:val="none" w:sz="0" w:space="0" w:color="auto" w:frame="1"/>
              </w:rPr>
              <w:t>层</w:t>
            </w:r>
            <w:r w:rsidRPr="001B0532">
              <w:rPr>
                <w:rFonts w:ascii="Times New Roman" w:eastAsia="仿宋_GB2312" w:hAnsi="Times New Roman"/>
                <w:color w:val="3C3C3C"/>
                <w:kern w:val="0"/>
                <w:szCs w:val="21"/>
                <w:bdr w:val="none" w:sz="0" w:space="0" w:color="auto" w:frame="1"/>
              </w:rPr>
              <w:t xml:space="preserve"> (MP3)</w:t>
            </w:r>
          </w:p>
          <w:p w:rsidR="00C6790A" w:rsidRPr="001B0532" w:rsidRDefault="00C6790A" w:rsidP="004E0EE6">
            <w:pPr>
              <w:pStyle w:val="a5"/>
              <w:rPr>
                <w:rFonts w:ascii="Times New Roman" w:eastAsia="仿宋_GB2312" w:hAnsi="Times New Roman"/>
                <w:kern w:val="0"/>
                <w:szCs w:val="21"/>
              </w:rPr>
            </w:pPr>
            <w:r w:rsidRPr="001B0532">
              <w:rPr>
                <w:rFonts w:ascii="Times New Roman" w:eastAsia="仿宋_GB2312" w:hAnsi="Times New Roman"/>
                <w:kern w:val="0"/>
                <w:szCs w:val="21"/>
                <w:bdr w:val="none" w:sz="0" w:space="0" w:color="auto" w:frame="1"/>
              </w:rPr>
              <w:t>PCM (WAV)</w:t>
            </w:r>
          </w:p>
          <w:p w:rsidR="00C6790A" w:rsidRPr="001B0532" w:rsidRDefault="00C6790A" w:rsidP="004E0EE6">
            <w:pPr>
              <w:pStyle w:val="a5"/>
              <w:rPr>
                <w:rFonts w:ascii="Times New Roman" w:eastAsia="仿宋_GB2312" w:hAnsi="Times New Roman"/>
                <w:bCs/>
                <w:color w:val="5D6678"/>
                <w:kern w:val="0"/>
                <w:szCs w:val="21"/>
              </w:rPr>
            </w:pPr>
            <w:r w:rsidRPr="001B0532">
              <w:rPr>
                <w:rFonts w:ascii="Times New Roman" w:eastAsia="仿宋_GB2312" w:hAnsi="Times New Roman"/>
                <w:bCs/>
                <w:color w:val="5D6678"/>
                <w:kern w:val="0"/>
                <w:szCs w:val="21"/>
              </w:rPr>
              <w:t>内置麦克风</w:t>
            </w:r>
            <w:r w:rsidRPr="001B0532">
              <w:rPr>
                <w:rFonts w:ascii="Times New Roman" w:eastAsia="仿宋_GB2312" w:hAnsi="Times New Roman"/>
                <w:bCs/>
                <w:color w:val="5D6678"/>
                <w:kern w:val="0"/>
                <w:szCs w:val="21"/>
              </w:rPr>
              <w:t>:</w:t>
            </w:r>
            <w:r w:rsidRPr="001B0532">
              <w:rPr>
                <w:rFonts w:ascii="Times New Roman" w:eastAsia="仿宋_GB2312" w:hAnsi="Times New Roman"/>
                <w:kern w:val="0"/>
                <w:szCs w:val="21"/>
                <w:bdr w:val="none" w:sz="0" w:space="0" w:color="auto" w:frame="1"/>
              </w:rPr>
              <w:t>立体声</w:t>
            </w:r>
            <w:r w:rsidRPr="001B0532">
              <w:rPr>
                <w:rFonts w:ascii="Times New Roman" w:eastAsia="仿宋_GB2312" w:hAnsi="Times New Roman"/>
                <w:kern w:val="0"/>
                <w:szCs w:val="21"/>
                <w:bdr w:val="none" w:sz="0" w:space="0" w:color="auto" w:frame="1"/>
              </w:rPr>
              <w:t xml:space="preserve"> 4 </w:t>
            </w:r>
            <w:r w:rsidRPr="001B0532">
              <w:rPr>
                <w:rFonts w:ascii="Times New Roman" w:eastAsia="仿宋_GB2312" w:hAnsi="Times New Roman"/>
                <w:kern w:val="0"/>
                <w:szCs w:val="21"/>
                <w:bdr w:val="none" w:sz="0" w:space="0" w:color="auto" w:frame="1"/>
              </w:rPr>
              <w:t>麦克风</w:t>
            </w:r>
          </w:p>
          <w:p w:rsidR="00C6790A" w:rsidRPr="001B0532" w:rsidRDefault="00C6790A" w:rsidP="004E0EE6">
            <w:pPr>
              <w:pStyle w:val="a5"/>
              <w:rPr>
                <w:rFonts w:ascii="Times New Roman" w:eastAsia="仿宋_GB2312" w:hAnsi="Times New Roman"/>
                <w:b/>
                <w:bCs/>
                <w:color w:val="5D6678"/>
                <w:kern w:val="0"/>
                <w:szCs w:val="21"/>
              </w:rPr>
            </w:pPr>
            <w:r w:rsidRPr="001B0532">
              <w:rPr>
                <w:rFonts w:ascii="Times New Roman" w:eastAsia="仿宋_GB2312" w:hAnsi="Times New Roman"/>
                <w:bCs/>
                <w:color w:val="5D6678"/>
                <w:kern w:val="0"/>
                <w:szCs w:val="21"/>
              </w:rPr>
              <w:t>录制时间</w:t>
            </w:r>
            <w:r w:rsidRPr="001B0532">
              <w:rPr>
                <w:rFonts w:ascii="Times New Roman" w:eastAsia="仿宋_GB2312" w:hAnsi="Times New Roman"/>
                <w:bCs/>
                <w:color w:val="5D6678"/>
                <w:kern w:val="0"/>
                <w:szCs w:val="21"/>
              </w:rPr>
              <w:t>:</w:t>
            </w:r>
            <w:r w:rsidRPr="001B0532">
              <w:rPr>
                <w:rFonts w:ascii="Times New Roman" w:eastAsia="仿宋_GB2312" w:hAnsi="Times New Roman"/>
                <w:kern w:val="0"/>
                <w:szCs w:val="21"/>
                <w:bdr w:val="none" w:sz="0" w:space="0" w:color="auto" w:frame="1"/>
              </w:rPr>
              <w:t xml:space="preserve">68 </w:t>
            </w:r>
            <w:r w:rsidRPr="001B0532">
              <w:rPr>
                <w:rFonts w:ascii="Times New Roman" w:eastAsia="仿宋_GB2312" w:hAnsi="Times New Roman"/>
                <w:kern w:val="0"/>
                <w:szCs w:val="21"/>
                <w:bdr w:val="none" w:sz="0" w:space="0" w:color="auto" w:frame="1"/>
              </w:rPr>
              <w:t>小时</w:t>
            </w:r>
            <w:r w:rsidRPr="001B0532">
              <w:rPr>
                <w:rFonts w:ascii="Times New Roman" w:eastAsia="仿宋_GB2312" w:hAnsi="Times New Roman"/>
                <w:kern w:val="0"/>
                <w:szCs w:val="21"/>
                <w:bdr w:val="none" w:sz="0" w:space="0" w:color="auto" w:frame="1"/>
              </w:rPr>
              <w:t xml:space="preserve"> (HQ)</w:t>
            </w:r>
            <w:r w:rsidRPr="001B0532">
              <w:rPr>
                <w:rFonts w:ascii="Times New Roman" w:eastAsia="仿宋_GB2312" w:hAnsi="Times New Roman"/>
                <w:kern w:val="0"/>
                <w:szCs w:val="21"/>
                <w:bdr w:val="none" w:sz="0" w:space="0" w:color="auto" w:frame="1"/>
              </w:rPr>
              <w:t>、</w:t>
            </w:r>
            <w:r w:rsidRPr="001B0532">
              <w:rPr>
                <w:rFonts w:ascii="Times New Roman" w:eastAsia="仿宋_GB2312" w:hAnsi="Times New Roman"/>
                <w:kern w:val="0"/>
                <w:szCs w:val="21"/>
                <w:bdr w:val="none" w:sz="0" w:space="0" w:color="auto" w:frame="1"/>
              </w:rPr>
              <w:t xml:space="preserve">272 </w:t>
            </w:r>
            <w:r w:rsidRPr="001B0532">
              <w:rPr>
                <w:rFonts w:ascii="Times New Roman" w:eastAsia="仿宋_GB2312" w:hAnsi="Times New Roman"/>
                <w:kern w:val="0"/>
                <w:szCs w:val="21"/>
                <w:bdr w:val="none" w:sz="0" w:space="0" w:color="auto" w:frame="1"/>
              </w:rPr>
              <w:t>小时</w:t>
            </w:r>
            <w:r w:rsidRPr="001B0532">
              <w:rPr>
                <w:rFonts w:ascii="Times New Roman" w:eastAsia="仿宋_GB2312" w:hAnsi="Times New Roman"/>
                <w:kern w:val="0"/>
                <w:szCs w:val="21"/>
                <w:bdr w:val="none" w:sz="0" w:space="0" w:color="auto" w:frame="1"/>
              </w:rPr>
              <w:t xml:space="preserve"> (SP)</w:t>
            </w:r>
            <w:r w:rsidRPr="001B0532">
              <w:rPr>
                <w:rFonts w:ascii="Times New Roman" w:eastAsia="仿宋_GB2312" w:hAnsi="Times New Roman"/>
                <w:kern w:val="0"/>
                <w:szCs w:val="21"/>
                <w:bdr w:val="none" w:sz="0" w:space="0" w:color="auto" w:frame="1"/>
              </w:rPr>
              <w:t>、</w:t>
            </w:r>
            <w:r w:rsidRPr="001B0532">
              <w:rPr>
                <w:rFonts w:ascii="Times New Roman" w:eastAsia="仿宋_GB2312" w:hAnsi="Times New Roman"/>
                <w:kern w:val="0"/>
                <w:szCs w:val="21"/>
                <w:bdr w:val="none" w:sz="0" w:space="0" w:color="auto" w:frame="1"/>
              </w:rPr>
              <w:t xml:space="preserve">1082 </w:t>
            </w:r>
            <w:r w:rsidRPr="001B0532">
              <w:rPr>
                <w:rFonts w:ascii="Times New Roman" w:eastAsia="仿宋_GB2312" w:hAnsi="Times New Roman"/>
                <w:kern w:val="0"/>
                <w:szCs w:val="21"/>
                <w:bdr w:val="none" w:sz="0" w:space="0" w:color="auto" w:frame="1"/>
              </w:rPr>
              <w:t>小时</w:t>
            </w:r>
            <w:r w:rsidRPr="001B0532">
              <w:rPr>
                <w:rFonts w:ascii="Times New Roman" w:eastAsia="仿宋_GB2312" w:hAnsi="Times New Roman"/>
                <w:kern w:val="0"/>
                <w:szCs w:val="21"/>
                <w:bdr w:val="none" w:sz="0" w:space="0" w:color="auto" w:frame="1"/>
              </w:rPr>
              <w:t xml:space="preserve"> (LP)</w:t>
            </w:r>
          </w:p>
        </w:tc>
        <w:tc>
          <w:tcPr>
            <w:tcW w:w="851" w:type="dxa"/>
            <w:tcBorders>
              <w:top w:val="nil"/>
              <w:left w:val="single" w:sz="4" w:space="0" w:color="auto"/>
              <w:bottom w:val="single" w:sz="4" w:space="0" w:color="auto"/>
              <w:right w:val="single" w:sz="4" w:space="0" w:color="auto"/>
            </w:tcBorders>
            <w:vAlign w:val="center"/>
          </w:tcPr>
          <w:p w:rsidR="00C6790A" w:rsidRPr="001B0532" w:rsidRDefault="00C6790A" w:rsidP="004E0EE6">
            <w:pPr>
              <w:spacing w:line="44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2</w:t>
            </w:r>
            <w:r w:rsidRPr="001B0532">
              <w:rPr>
                <w:rFonts w:ascii="Times New Roman" w:eastAsia="仿宋_GB2312" w:hAnsi="Times New Roman" w:cs="Times New Roman"/>
                <w:szCs w:val="21"/>
              </w:rPr>
              <w:t>支</w:t>
            </w:r>
          </w:p>
        </w:tc>
        <w:tc>
          <w:tcPr>
            <w:tcW w:w="850" w:type="dxa"/>
            <w:tcBorders>
              <w:top w:val="nil"/>
              <w:left w:val="single" w:sz="4" w:space="0" w:color="auto"/>
              <w:bottom w:val="single" w:sz="4" w:space="0" w:color="auto"/>
              <w:right w:val="single" w:sz="4" w:space="0" w:color="auto"/>
            </w:tcBorders>
            <w:shd w:val="clear" w:color="auto" w:fill="auto"/>
            <w:vAlign w:val="center"/>
          </w:tcPr>
          <w:p w:rsidR="00C6790A" w:rsidRPr="00910631" w:rsidRDefault="00C6790A" w:rsidP="004E0EE6">
            <w:pPr>
              <w:spacing w:line="440" w:lineRule="exact"/>
              <w:jc w:val="center"/>
              <w:rPr>
                <w:rFonts w:asciiTheme="majorEastAsia" w:eastAsiaTheme="majorEastAsia" w:hAnsiTheme="majorEastAsia" w:cs="Times New Roman"/>
                <w:szCs w:val="21"/>
              </w:rPr>
            </w:pPr>
          </w:p>
        </w:tc>
      </w:tr>
      <w:tr w:rsidR="00C6790A" w:rsidRPr="006B0B59" w:rsidTr="004E0EE6">
        <w:trPr>
          <w:trHeight w:val="1884"/>
        </w:trPr>
        <w:tc>
          <w:tcPr>
            <w:tcW w:w="817" w:type="dxa"/>
          </w:tcPr>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jc w:val="center"/>
              <w:rPr>
                <w:rFonts w:ascii="Times New Roman" w:eastAsia="仿宋_GB2312" w:hAnsi="Times New Roman" w:cs="Times New Roman"/>
                <w:szCs w:val="21"/>
              </w:rPr>
            </w:pPr>
          </w:p>
          <w:p w:rsidR="00C6790A" w:rsidRPr="001B0532" w:rsidRDefault="00C6790A" w:rsidP="004E0EE6">
            <w:pPr>
              <w:spacing w:line="46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5</w:t>
            </w:r>
          </w:p>
        </w:tc>
        <w:tc>
          <w:tcPr>
            <w:tcW w:w="1310" w:type="dxa"/>
            <w:tcBorders>
              <w:top w:val="nil"/>
              <w:left w:val="single" w:sz="4" w:space="0" w:color="auto"/>
              <w:bottom w:val="single" w:sz="4" w:space="0" w:color="auto"/>
              <w:right w:val="single" w:sz="4" w:space="0" w:color="auto"/>
            </w:tcBorders>
            <w:shd w:val="clear" w:color="auto" w:fill="auto"/>
            <w:vAlign w:val="center"/>
          </w:tcPr>
          <w:p w:rsidR="00C6790A" w:rsidRPr="001B0532" w:rsidRDefault="00C6790A" w:rsidP="004E0EE6">
            <w:pPr>
              <w:spacing w:line="460" w:lineRule="exact"/>
              <w:jc w:val="left"/>
              <w:rPr>
                <w:rFonts w:ascii="Times New Roman" w:eastAsia="仿宋_GB2312" w:hAnsi="Times New Roman" w:cs="Times New Roman"/>
                <w:szCs w:val="21"/>
              </w:rPr>
            </w:pPr>
            <w:r w:rsidRPr="001B0532">
              <w:rPr>
                <w:rFonts w:ascii="Times New Roman" w:eastAsia="仿宋_GB2312" w:hAnsi="Times New Roman" w:cs="Times New Roman"/>
                <w:szCs w:val="21"/>
              </w:rPr>
              <w:t>移动硬盘</w:t>
            </w:r>
          </w:p>
        </w:tc>
        <w:tc>
          <w:tcPr>
            <w:tcW w:w="2268" w:type="dxa"/>
            <w:tcBorders>
              <w:top w:val="nil"/>
              <w:left w:val="single" w:sz="4" w:space="0" w:color="auto"/>
              <w:bottom w:val="single" w:sz="4" w:space="0" w:color="auto"/>
              <w:right w:val="single" w:sz="4" w:space="0" w:color="auto"/>
            </w:tcBorders>
          </w:tcPr>
          <w:p w:rsidR="00C6790A" w:rsidRPr="001B0532" w:rsidRDefault="00C6790A" w:rsidP="004E0EE6">
            <w:pPr>
              <w:spacing w:line="460" w:lineRule="exact"/>
              <w:jc w:val="left"/>
              <w:rPr>
                <w:rFonts w:ascii="Times New Roman" w:eastAsia="仿宋_GB2312" w:hAnsi="Times New Roman" w:cs="Times New Roman"/>
                <w:szCs w:val="21"/>
              </w:rPr>
            </w:pPr>
          </w:p>
          <w:p w:rsidR="00C6790A" w:rsidRPr="001B0532" w:rsidRDefault="00C6790A" w:rsidP="004E0EE6">
            <w:pPr>
              <w:spacing w:line="460" w:lineRule="exact"/>
              <w:jc w:val="left"/>
              <w:rPr>
                <w:rFonts w:ascii="Times New Roman" w:eastAsia="仿宋_GB2312" w:hAnsi="Times New Roman" w:cs="Times New Roman"/>
                <w:szCs w:val="21"/>
              </w:rPr>
            </w:pPr>
          </w:p>
          <w:p w:rsidR="00C6790A" w:rsidRPr="001B0532" w:rsidRDefault="00C6790A" w:rsidP="004E0EE6">
            <w:pPr>
              <w:spacing w:line="460" w:lineRule="exact"/>
              <w:jc w:val="left"/>
              <w:rPr>
                <w:rFonts w:ascii="Times New Roman" w:eastAsia="仿宋_GB2312" w:hAnsi="Times New Roman" w:cs="Times New Roman"/>
                <w:szCs w:val="21"/>
              </w:rPr>
            </w:pPr>
            <w:r w:rsidRPr="001B0532">
              <w:rPr>
                <w:rFonts w:ascii="Times New Roman" w:eastAsia="仿宋_GB2312" w:hAnsi="Times New Roman" w:cs="Times New Roman"/>
                <w:szCs w:val="21"/>
              </w:rPr>
              <w:t>WD 1TB</w:t>
            </w:r>
          </w:p>
        </w:tc>
        <w:tc>
          <w:tcPr>
            <w:tcW w:w="4110" w:type="dxa"/>
            <w:tcBorders>
              <w:top w:val="nil"/>
              <w:left w:val="single" w:sz="4" w:space="0" w:color="auto"/>
              <w:bottom w:val="single" w:sz="4" w:space="0" w:color="auto"/>
              <w:right w:val="single" w:sz="4" w:space="0" w:color="auto"/>
            </w:tcBorders>
            <w:shd w:val="clear" w:color="auto" w:fill="auto"/>
          </w:tcPr>
          <w:p w:rsidR="00C6790A" w:rsidRPr="001B0532" w:rsidRDefault="00C6790A" w:rsidP="001B0532">
            <w:pPr>
              <w:pStyle w:val="a5"/>
              <w:rPr>
                <w:rFonts w:ascii="Times New Roman" w:eastAsia="仿宋_GB2312" w:hAnsi="Times New Roman"/>
                <w:kern w:val="0"/>
                <w:szCs w:val="21"/>
              </w:rPr>
            </w:pPr>
            <w:r w:rsidRPr="001B0532">
              <w:rPr>
                <w:rFonts w:ascii="Times New Roman" w:eastAsia="仿宋_GB2312" w:hAnsi="Times New Roman"/>
                <w:kern w:val="0"/>
                <w:szCs w:val="21"/>
              </w:rPr>
              <w:t>容量</w:t>
            </w:r>
            <w:r w:rsidRPr="001B0532">
              <w:rPr>
                <w:rFonts w:ascii="Times New Roman" w:eastAsia="仿宋_GB2312" w:hAnsi="Times New Roman"/>
                <w:kern w:val="0"/>
                <w:szCs w:val="21"/>
              </w:rPr>
              <w:t>:1TB</w:t>
            </w:r>
          </w:p>
          <w:p w:rsidR="00C6790A" w:rsidRPr="001B0532" w:rsidRDefault="00C6790A" w:rsidP="001B0532">
            <w:pPr>
              <w:pStyle w:val="a5"/>
              <w:rPr>
                <w:rFonts w:ascii="Times New Roman" w:eastAsia="仿宋_GB2312" w:hAnsi="Times New Roman"/>
                <w:kern w:val="0"/>
                <w:szCs w:val="21"/>
              </w:rPr>
            </w:pPr>
            <w:r w:rsidRPr="001B0532">
              <w:rPr>
                <w:rFonts w:ascii="Times New Roman" w:eastAsia="仿宋_GB2312" w:hAnsi="Times New Roman"/>
                <w:kern w:val="0"/>
                <w:szCs w:val="21"/>
              </w:rPr>
              <w:t>外部输出接口</w:t>
            </w:r>
            <w:r w:rsidRPr="001B0532">
              <w:rPr>
                <w:rFonts w:ascii="Times New Roman" w:eastAsia="仿宋_GB2312" w:hAnsi="Times New Roman"/>
                <w:kern w:val="0"/>
                <w:szCs w:val="21"/>
              </w:rPr>
              <w:t>:USB2.0</w:t>
            </w:r>
            <w:r w:rsidRPr="001B0532">
              <w:rPr>
                <w:rFonts w:ascii="Times New Roman" w:eastAsia="仿宋_GB2312" w:hAnsi="Times New Roman"/>
                <w:kern w:val="0"/>
                <w:szCs w:val="21"/>
              </w:rPr>
              <w:t>；</w:t>
            </w:r>
            <w:r w:rsidRPr="001B0532">
              <w:rPr>
                <w:rFonts w:ascii="Times New Roman" w:eastAsia="仿宋_GB2312" w:hAnsi="Times New Roman"/>
                <w:kern w:val="0"/>
                <w:szCs w:val="21"/>
              </w:rPr>
              <w:t>USB3.0</w:t>
            </w:r>
          </w:p>
          <w:p w:rsidR="00C6790A" w:rsidRPr="001B0532" w:rsidRDefault="00C6790A" w:rsidP="001B0532">
            <w:pPr>
              <w:pStyle w:val="a5"/>
              <w:rPr>
                <w:rFonts w:ascii="Times New Roman" w:eastAsia="仿宋_GB2312" w:hAnsi="Times New Roman"/>
                <w:kern w:val="0"/>
                <w:szCs w:val="21"/>
              </w:rPr>
            </w:pPr>
            <w:r w:rsidRPr="001B0532">
              <w:rPr>
                <w:rFonts w:ascii="Times New Roman" w:eastAsia="仿宋_GB2312" w:hAnsi="Times New Roman"/>
                <w:kern w:val="0"/>
                <w:szCs w:val="21"/>
              </w:rPr>
              <w:t>系统要求</w:t>
            </w:r>
            <w:r w:rsidRPr="001B0532">
              <w:rPr>
                <w:rFonts w:ascii="Times New Roman" w:eastAsia="仿宋_GB2312" w:hAnsi="Times New Roman"/>
                <w:kern w:val="0"/>
                <w:szCs w:val="21"/>
              </w:rPr>
              <w:t>:Win10</w:t>
            </w:r>
            <w:r w:rsidRPr="001B0532">
              <w:rPr>
                <w:rFonts w:ascii="Times New Roman" w:eastAsia="仿宋_GB2312" w:hAnsi="Times New Roman"/>
                <w:kern w:val="0"/>
                <w:szCs w:val="21"/>
              </w:rPr>
              <w:t>；</w:t>
            </w:r>
            <w:r w:rsidRPr="001B0532">
              <w:rPr>
                <w:rFonts w:ascii="Times New Roman" w:eastAsia="仿宋_GB2312" w:hAnsi="Times New Roman"/>
                <w:kern w:val="0"/>
                <w:szCs w:val="21"/>
              </w:rPr>
              <w:t>win7</w:t>
            </w:r>
            <w:r w:rsidRPr="001B0532">
              <w:rPr>
                <w:rFonts w:ascii="Times New Roman" w:eastAsia="仿宋_GB2312" w:hAnsi="Times New Roman"/>
                <w:kern w:val="0"/>
                <w:szCs w:val="21"/>
              </w:rPr>
              <w:t>；</w:t>
            </w:r>
            <w:r w:rsidRPr="001B0532">
              <w:rPr>
                <w:rFonts w:ascii="Times New Roman" w:eastAsia="仿宋_GB2312" w:hAnsi="Times New Roman"/>
                <w:kern w:val="0"/>
                <w:szCs w:val="21"/>
              </w:rPr>
              <w:t>win8</w:t>
            </w:r>
          </w:p>
          <w:p w:rsidR="00C6790A" w:rsidRPr="001B0532" w:rsidRDefault="00C6790A" w:rsidP="001B0532">
            <w:pPr>
              <w:pStyle w:val="a5"/>
              <w:rPr>
                <w:rFonts w:ascii="Times New Roman" w:eastAsia="仿宋_GB2312" w:hAnsi="Times New Roman"/>
                <w:kern w:val="0"/>
                <w:szCs w:val="21"/>
              </w:rPr>
            </w:pPr>
            <w:r w:rsidRPr="001B0532">
              <w:rPr>
                <w:rFonts w:ascii="Times New Roman" w:eastAsia="仿宋_GB2312" w:hAnsi="Times New Roman"/>
                <w:kern w:val="0"/>
                <w:szCs w:val="21"/>
              </w:rPr>
              <w:t>硬盘尺寸</w:t>
            </w:r>
            <w:r w:rsidRPr="001B0532">
              <w:rPr>
                <w:rFonts w:ascii="Times New Roman" w:eastAsia="仿宋_GB2312" w:hAnsi="Times New Roman"/>
                <w:kern w:val="0"/>
                <w:szCs w:val="21"/>
              </w:rPr>
              <w:t>:2.5</w:t>
            </w:r>
            <w:r w:rsidRPr="001B0532">
              <w:rPr>
                <w:rFonts w:ascii="Times New Roman" w:eastAsia="仿宋_GB2312" w:hAnsi="Times New Roman"/>
                <w:kern w:val="0"/>
                <w:szCs w:val="21"/>
              </w:rPr>
              <w:t>英寸</w:t>
            </w:r>
          </w:p>
          <w:p w:rsidR="00C6790A" w:rsidRPr="001B0532" w:rsidRDefault="00C6790A" w:rsidP="001B0532">
            <w:pPr>
              <w:pStyle w:val="a5"/>
              <w:rPr>
                <w:rFonts w:ascii="Times New Roman" w:eastAsia="仿宋_GB2312" w:hAnsi="Times New Roman"/>
                <w:kern w:val="0"/>
                <w:szCs w:val="21"/>
              </w:rPr>
            </w:pPr>
            <w:r w:rsidRPr="001B0532">
              <w:rPr>
                <w:rFonts w:ascii="Times New Roman" w:eastAsia="仿宋_GB2312" w:hAnsi="Times New Roman"/>
                <w:kern w:val="0"/>
                <w:szCs w:val="21"/>
              </w:rPr>
              <w:t>尺寸（</w:t>
            </w:r>
            <w:r w:rsidRPr="001B0532">
              <w:rPr>
                <w:rFonts w:ascii="Times New Roman" w:eastAsia="仿宋_GB2312" w:hAnsi="Times New Roman"/>
                <w:kern w:val="0"/>
                <w:szCs w:val="21"/>
              </w:rPr>
              <w:t>mm</w:t>
            </w:r>
            <w:r w:rsidRPr="001B0532">
              <w:rPr>
                <w:rFonts w:ascii="Times New Roman" w:eastAsia="仿宋_GB2312" w:hAnsi="Times New Roman"/>
                <w:kern w:val="0"/>
                <w:szCs w:val="21"/>
              </w:rPr>
              <w:t>）</w:t>
            </w:r>
            <w:r w:rsidRPr="001B0532">
              <w:rPr>
                <w:rFonts w:ascii="Times New Roman" w:eastAsia="仿宋_GB2312" w:hAnsi="Times New Roman"/>
                <w:kern w:val="0"/>
                <w:szCs w:val="21"/>
              </w:rPr>
              <w:t>:110.6× 82.1×15</w:t>
            </w:r>
          </w:p>
          <w:p w:rsidR="00C6790A" w:rsidRPr="001B0532" w:rsidRDefault="00C6790A" w:rsidP="001B0532">
            <w:pPr>
              <w:pStyle w:val="a5"/>
              <w:rPr>
                <w:rFonts w:ascii="Times New Roman" w:eastAsia="仿宋_GB2312" w:hAnsi="Times New Roman"/>
                <w:b/>
                <w:color w:val="999999"/>
                <w:kern w:val="0"/>
                <w:szCs w:val="21"/>
              </w:rPr>
            </w:pPr>
            <w:r w:rsidRPr="001B0532">
              <w:rPr>
                <w:rFonts w:ascii="Times New Roman" w:eastAsia="仿宋_GB2312" w:hAnsi="Times New Roman"/>
                <w:kern w:val="0"/>
                <w:szCs w:val="21"/>
              </w:rPr>
              <w:t>重量（</w:t>
            </w:r>
            <w:r w:rsidRPr="001B0532">
              <w:rPr>
                <w:rFonts w:ascii="Times New Roman" w:eastAsia="仿宋_GB2312" w:hAnsi="Times New Roman"/>
                <w:kern w:val="0"/>
                <w:szCs w:val="21"/>
              </w:rPr>
              <w:t>g</w:t>
            </w:r>
            <w:r w:rsidRPr="001B0532">
              <w:rPr>
                <w:rFonts w:ascii="Times New Roman" w:eastAsia="仿宋_GB2312" w:hAnsi="Times New Roman"/>
                <w:kern w:val="0"/>
                <w:szCs w:val="21"/>
              </w:rPr>
              <w:t>）</w:t>
            </w:r>
            <w:r w:rsidRPr="001B0532">
              <w:rPr>
                <w:rFonts w:ascii="Times New Roman" w:eastAsia="仿宋_GB2312" w:hAnsi="Times New Roman"/>
                <w:kern w:val="0"/>
                <w:szCs w:val="21"/>
              </w:rPr>
              <w:t>:130</w:t>
            </w:r>
          </w:p>
        </w:tc>
        <w:tc>
          <w:tcPr>
            <w:tcW w:w="851" w:type="dxa"/>
            <w:tcBorders>
              <w:top w:val="nil"/>
              <w:left w:val="single" w:sz="4" w:space="0" w:color="auto"/>
              <w:bottom w:val="single" w:sz="4" w:space="0" w:color="auto"/>
              <w:right w:val="single" w:sz="4" w:space="0" w:color="auto"/>
            </w:tcBorders>
            <w:vAlign w:val="center"/>
          </w:tcPr>
          <w:p w:rsidR="00C6790A" w:rsidRPr="001B0532" w:rsidRDefault="00C6790A" w:rsidP="004E0EE6">
            <w:pPr>
              <w:spacing w:line="460" w:lineRule="exact"/>
              <w:jc w:val="center"/>
              <w:rPr>
                <w:rFonts w:ascii="Times New Roman" w:eastAsia="仿宋_GB2312" w:hAnsi="Times New Roman" w:cs="Times New Roman"/>
                <w:szCs w:val="21"/>
              </w:rPr>
            </w:pPr>
            <w:r w:rsidRPr="001B0532">
              <w:rPr>
                <w:rFonts w:ascii="Times New Roman" w:eastAsia="仿宋_GB2312" w:hAnsi="Times New Roman" w:cs="Times New Roman"/>
                <w:szCs w:val="21"/>
              </w:rPr>
              <w:t>10</w:t>
            </w:r>
            <w:r w:rsidRPr="001B0532">
              <w:rPr>
                <w:rFonts w:ascii="Times New Roman" w:eastAsia="仿宋_GB2312" w:hAnsi="Times New Roman" w:cs="Times New Roman"/>
                <w:szCs w:val="21"/>
              </w:rPr>
              <w:t>个</w:t>
            </w:r>
          </w:p>
        </w:tc>
        <w:tc>
          <w:tcPr>
            <w:tcW w:w="850" w:type="dxa"/>
            <w:tcBorders>
              <w:top w:val="nil"/>
              <w:left w:val="single" w:sz="4" w:space="0" w:color="auto"/>
              <w:bottom w:val="single" w:sz="4" w:space="0" w:color="auto"/>
              <w:right w:val="single" w:sz="4" w:space="0" w:color="auto"/>
            </w:tcBorders>
            <w:shd w:val="clear" w:color="auto" w:fill="auto"/>
            <w:vAlign w:val="center"/>
          </w:tcPr>
          <w:p w:rsidR="00C6790A" w:rsidRPr="00910631" w:rsidRDefault="00C6790A" w:rsidP="004E0EE6">
            <w:pPr>
              <w:spacing w:line="460" w:lineRule="exact"/>
              <w:jc w:val="center"/>
              <w:rPr>
                <w:rFonts w:asciiTheme="majorEastAsia" w:eastAsiaTheme="majorEastAsia" w:hAnsiTheme="majorEastAsia" w:cs="Times New Roman"/>
                <w:szCs w:val="21"/>
              </w:rPr>
            </w:pPr>
          </w:p>
        </w:tc>
      </w:tr>
    </w:tbl>
    <w:p w:rsidR="00236940" w:rsidRPr="006B0B59" w:rsidRDefault="00236940" w:rsidP="00236940">
      <w:pPr>
        <w:spacing w:line="560" w:lineRule="exact"/>
        <w:rPr>
          <w:rFonts w:ascii="Times New Roman" w:eastAsia="仿宋_GB2312" w:hAnsi="Times New Roman" w:cs="Times New Roman"/>
          <w:sz w:val="32"/>
          <w:szCs w:val="32"/>
        </w:rPr>
      </w:pPr>
    </w:p>
    <w:p w:rsidR="005221EF" w:rsidRDefault="00236940" w:rsidP="002B21C0">
      <w:pPr>
        <w:widowControl/>
        <w:spacing w:line="520" w:lineRule="exact"/>
        <w:jc w:val="left"/>
        <w:rPr>
          <w:rFonts w:ascii="Times New Roman" w:eastAsia="黑体" w:hAnsi="Times New Roman" w:cs="Times New Roman"/>
          <w:sz w:val="32"/>
          <w:szCs w:val="32"/>
        </w:rPr>
      </w:pPr>
      <w:r w:rsidRPr="006B0B59">
        <w:rPr>
          <w:rFonts w:ascii="Times New Roman" w:eastAsia="黑体" w:hAnsi="Times New Roman" w:cs="Times New Roman"/>
          <w:sz w:val="32"/>
          <w:szCs w:val="32"/>
        </w:rPr>
        <w:t xml:space="preserve"> </w:t>
      </w:r>
    </w:p>
    <w:p w:rsidR="005221EF" w:rsidRDefault="005221EF" w:rsidP="002B21C0">
      <w:pPr>
        <w:widowControl/>
        <w:spacing w:line="520" w:lineRule="exact"/>
        <w:jc w:val="left"/>
        <w:rPr>
          <w:rFonts w:ascii="Times New Roman" w:eastAsia="黑体" w:hAnsi="Times New Roman" w:cs="Times New Roman"/>
          <w:sz w:val="32"/>
          <w:szCs w:val="32"/>
        </w:rPr>
      </w:pPr>
    </w:p>
    <w:p w:rsidR="00236940" w:rsidRPr="006B0B59" w:rsidRDefault="00236940" w:rsidP="002B21C0">
      <w:pPr>
        <w:widowControl/>
        <w:spacing w:line="520" w:lineRule="exact"/>
        <w:jc w:val="left"/>
        <w:rPr>
          <w:rFonts w:ascii="Times New Roman" w:eastAsia="黑体" w:hAnsi="Times New Roman" w:cs="Times New Roman"/>
          <w:sz w:val="32"/>
          <w:szCs w:val="32"/>
        </w:rPr>
      </w:pPr>
      <w:r w:rsidRPr="006B0B59">
        <w:rPr>
          <w:rFonts w:ascii="Times New Roman" w:eastAsia="黑体" w:hAnsi="Times New Roman" w:cs="Times New Roman"/>
          <w:sz w:val="32"/>
          <w:szCs w:val="32"/>
        </w:rPr>
        <w:lastRenderedPageBreak/>
        <w:t>附件</w:t>
      </w:r>
      <w:r w:rsidR="002B21C0" w:rsidRPr="006B0B59">
        <w:rPr>
          <w:rFonts w:ascii="Times New Roman" w:eastAsia="黑体" w:hAnsi="Times New Roman" w:cs="Times New Roman"/>
          <w:sz w:val="32"/>
          <w:szCs w:val="32"/>
        </w:rPr>
        <w:t>2</w:t>
      </w:r>
    </w:p>
    <w:p w:rsidR="002B21C0" w:rsidRPr="006B0B59" w:rsidRDefault="002B21C0" w:rsidP="002B21C0">
      <w:pPr>
        <w:spacing w:line="560" w:lineRule="exact"/>
        <w:jc w:val="center"/>
        <w:rPr>
          <w:rFonts w:ascii="Times New Roman" w:eastAsia="方正小标宋简体" w:hAnsi="Times New Roman" w:cs="Times New Roman"/>
          <w:sz w:val="44"/>
          <w:szCs w:val="44"/>
        </w:rPr>
      </w:pPr>
      <w:r w:rsidRPr="006B0B59">
        <w:rPr>
          <w:rFonts w:ascii="Times New Roman" w:eastAsia="方正小标宋简体" w:hAnsi="Times New Roman" w:cs="Times New Roman"/>
          <w:sz w:val="44"/>
          <w:szCs w:val="44"/>
        </w:rPr>
        <w:t>询比响应书</w:t>
      </w:r>
    </w:p>
    <w:p w:rsidR="002B21C0" w:rsidRPr="006B0B59" w:rsidRDefault="002B21C0" w:rsidP="002B21C0">
      <w:pPr>
        <w:spacing w:line="560" w:lineRule="exact"/>
        <w:jc w:val="center"/>
        <w:rPr>
          <w:rFonts w:ascii="Times New Roman" w:eastAsia="方正小标宋简体" w:hAnsi="Times New Roman" w:cs="Times New Roman"/>
          <w:sz w:val="44"/>
          <w:szCs w:val="44"/>
        </w:rPr>
      </w:pPr>
    </w:p>
    <w:p w:rsidR="002B21C0" w:rsidRPr="006B0B59" w:rsidRDefault="002B21C0" w:rsidP="002B21C0">
      <w:pPr>
        <w:spacing w:line="560" w:lineRule="exact"/>
        <w:rPr>
          <w:rFonts w:ascii="Times New Roman" w:eastAsia="仿宋" w:hAnsi="Times New Roman" w:cs="Times New Roman"/>
          <w:sz w:val="32"/>
          <w:szCs w:val="32"/>
        </w:rPr>
      </w:pPr>
      <w:r w:rsidRPr="006B0B59">
        <w:rPr>
          <w:rFonts w:ascii="Times New Roman" w:eastAsia="仿宋" w:hAnsi="Times New Roman" w:cs="Times New Roman"/>
          <w:sz w:val="32"/>
          <w:szCs w:val="32"/>
        </w:rPr>
        <w:t>安徽安联高速公路有限公司：</w:t>
      </w:r>
    </w:p>
    <w:p w:rsidR="002B21C0" w:rsidRPr="006B0B59" w:rsidRDefault="002B21C0" w:rsidP="002B21C0">
      <w:pPr>
        <w:spacing w:line="56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u w:val="single"/>
        </w:rPr>
        <w:t xml:space="preserve">             </w:t>
      </w:r>
      <w:r w:rsidRPr="006B0B59">
        <w:rPr>
          <w:rFonts w:ascii="Times New Roman" w:eastAsia="仿宋" w:hAnsi="Times New Roman" w:cs="Times New Roman"/>
          <w:sz w:val="32"/>
          <w:szCs w:val="32"/>
        </w:rPr>
        <w:t>授权姓名</w:t>
      </w:r>
      <w:r w:rsidRPr="006B0B59">
        <w:rPr>
          <w:rFonts w:ascii="Times New Roman" w:eastAsia="仿宋" w:hAnsi="Times New Roman" w:cs="Times New Roman"/>
          <w:sz w:val="32"/>
          <w:szCs w:val="32"/>
          <w:u w:val="single"/>
        </w:rPr>
        <w:t xml:space="preserve">         </w:t>
      </w:r>
      <w:r w:rsidRPr="006B0B59">
        <w:rPr>
          <w:rFonts w:ascii="Times New Roman" w:eastAsia="仿宋" w:hAnsi="Times New Roman" w:cs="Times New Roman"/>
          <w:sz w:val="32"/>
          <w:szCs w:val="32"/>
        </w:rPr>
        <w:t>、职务</w:t>
      </w:r>
      <w:r w:rsidRPr="006B0B59">
        <w:rPr>
          <w:rFonts w:ascii="Times New Roman" w:eastAsia="仿宋" w:hAnsi="Times New Roman" w:cs="Times New Roman"/>
          <w:sz w:val="32"/>
          <w:szCs w:val="32"/>
          <w:u w:val="single"/>
        </w:rPr>
        <w:t xml:space="preserve">       </w:t>
      </w:r>
      <w:r w:rsidRPr="006B0B59">
        <w:rPr>
          <w:rFonts w:ascii="Times New Roman" w:eastAsia="仿宋" w:hAnsi="Times New Roman" w:cs="Times New Roman"/>
          <w:sz w:val="32"/>
          <w:szCs w:val="32"/>
        </w:rPr>
        <w:t>为全权代表</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，参加贵司组织的</w:t>
      </w:r>
      <w:r w:rsidR="006B0B59" w:rsidRPr="006B0B59">
        <w:rPr>
          <w:rFonts w:ascii="Times New Roman" w:eastAsia="仿宋" w:hAnsi="Times New Roman" w:cs="Times New Roman"/>
          <w:sz w:val="32"/>
          <w:szCs w:val="32"/>
        </w:rPr>
        <w:t>2019</w:t>
      </w:r>
      <w:r w:rsidR="006B0B59" w:rsidRPr="006B0B59">
        <w:rPr>
          <w:rFonts w:ascii="Times New Roman" w:eastAsia="仿宋" w:hAnsi="Times New Roman" w:cs="Times New Roman"/>
          <w:sz w:val="32"/>
          <w:szCs w:val="32"/>
        </w:rPr>
        <w:t>年办公固定资产采购项目</w:t>
      </w:r>
      <w:r w:rsidRPr="006B0B59">
        <w:rPr>
          <w:rFonts w:ascii="Times New Roman" w:eastAsia="仿宋" w:hAnsi="Times New Roman" w:cs="Times New Roman"/>
          <w:sz w:val="32"/>
          <w:szCs w:val="32"/>
        </w:rPr>
        <w:t>询比活动。为此：</w:t>
      </w:r>
    </w:p>
    <w:p w:rsidR="002B21C0" w:rsidRPr="006B0B59" w:rsidRDefault="002B21C0" w:rsidP="002B21C0">
      <w:pPr>
        <w:spacing w:line="56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1.</w:t>
      </w:r>
      <w:r w:rsidRPr="006B0B59">
        <w:rPr>
          <w:rFonts w:ascii="Times New Roman" w:eastAsia="仿宋" w:hAnsi="Times New Roman" w:cs="Times New Roman"/>
          <w:sz w:val="32"/>
          <w:szCs w:val="32"/>
        </w:rPr>
        <w:t>我方已详细阅读了全部询比文件内容，愿意接受询比文件的全部要求。</w:t>
      </w:r>
    </w:p>
    <w:p w:rsidR="002B21C0" w:rsidRPr="006B0B59" w:rsidRDefault="002B21C0" w:rsidP="002B21C0">
      <w:pPr>
        <w:spacing w:line="56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2.</w:t>
      </w:r>
      <w:r w:rsidRPr="006B0B59">
        <w:rPr>
          <w:rFonts w:ascii="Times New Roman" w:eastAsia="仿宋" w:hAnsi="Times New Roman" w:cs="Times New Roman"/>
          <w:sz w:val="32"/>
          <w:szCs w:val="32"/>
        </w:rPr>
        <w:t>我方提供询比文件要求的全部资料，并保证其真实、合法。</w:t>
      </w:r>
    </w:p>
    <w:p w:rsidR="002B21C0" w:rsidRPr="006B0B59" w:rsidRDefault="002B21C0" w:rsidP="002B21C0">
      <w:pPr>
        <w:spacing w:line="56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3.</w:t>
      </w:r>
      <w:r w:rsidRPr="006B0B59">
        <w:rPr>
          <w:rFonts w:ascii="Times New Roman" w:eastAsia="仿宋" w:hAnsi="Times New Roman" w:cs="Times New Roman"/>
          <w:sz w:val="32"/>
          <w:szCs w:val="32"/>
        </w:rPr>
        <w:t>若成为最终成交人，我方将按照询比文件的规定履行责任和义务。</w:t>
      </w:r>
    </w:p>
    <w:p w:rsidR="002B21C0" w:rsidRPr="006B0B59" w:rsidRDefault="002B21C0" w:rsidP="002B21C0">
      <w:pPr>
        <w:spacing w:line="56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4.</w:t>
      </w:r>
      <w:r w:rsidRPr="006B0B59">
        <w:rPr>
          <w:rFonts w:ascii="Times New Roman" w:eastAsia="仿宋" w:hAnsi="Times New Roman" w:cs="Times New Roman"/>
          <w:sz w:val="32"/>
          <w:szCs w:val="32"/>
        </w:rPr>
        <w:t>我方与本询比有关的正式来往通讯方式：</w:t>
      </w:r>
    </w:p>
    <w:p w:rsidR="002B21C0" w:rsidRPr="006B0B59" w:rsidRDefault="002B21C0" w:rsidP="002B21C0">
      <w:pPr>
        <w:spacing w:line="560" w:lineRule="exact"/>
        <w:rPr>
          <w:rFonts w:ascii="Times New Roman" w:eastAsia="仿宋" w:hAnsi="Times New Roman" w:cs="Times New Roman"/>
          <w:sz w:val="32"/>
          <w:szCs w:val="32"/>
        </w:rPr>
      </w:pPr>
    </w:p>
    <w:p w:rsidR="002B21C0" w:rsidRPr="006B0B59" w:rsidRDefault="002B21C0" w:rsidP="002B21C0">
      <w:pPr>
        <w:spacing w:line="560" w:lineRule="exact"/>
        <w:rPr>
          <w:rFonts w:ascii="Times New Roman" w:eastAsia="仿宋" w:hAnsi="Times New Roman" w:cs="Times New Roman"/>
          <w:sz w:val="32"/>
          <w:szCs w:val="32"/>
        </w:rPr>
      </w:pPr>
    </w:p>
    <w:p w:rsidR="002B21C0" w:rsidRPr="006B0B59" w:rsidRDefault="002B21C0" w:rsidP="002B21C0">
      <w:pPr>
        <w:spacing w:line="560" w:lineRule="exact"/>
        <w:rPr>
          <w:rFonts w:ascii="Times New Roman" w:eastAsia="仿宋" w:hAnsi="Times New Roman" w:cs="Times New Roman"/>
          <w:sz w:val="32"/>
          <w:szCs w:val="32"/>
        </w:rPr>
      </w:pPr>
      <w:r w:rsidRPr="006B0B59">
        <w:rPr>
          <w:rFonts w:ascii="Times New Roman" w:eastAsia="仿宋" w:hAnsi="Times New Roman" w:cs="Times New Roman"/>
          <w:sz w:val="32"/>
          <w:szCs w:val="32"/>
        </w:rPr>
        <w:t>地址：</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电话：</w:t>
      </w:r>
    </w:p>
    <w:p w:rsidR="002B21C0" w:rsidRPr="006B0B59" w:rsidRDefault="002B21C0" w:rsidP="002B21C0">
      <w:pPr>
        <w:spacing w:line="560" w:lineRule="exact"/>
        <w:rPr>
          <w:rFonts w:ascii="Times New Roman" w:eastAsia="仿宋" w:hAnsi="Times New Roman" w:cs="Times New Roman"/>
          <w:sz w:val="32"/>
          <w:szCs w:val="32"/>
        </w:rPr>
      </w:pPr>
      <w:r w:rsidRPr="006B0B59">
        <w:rPr>
          <w:rFonts w:ascii="Times New Roman" w:eastAsia="仿宋" w:hAnsi="Times New Roman" w:cs="Times New Roman"/>
          <w:sz w:val="32"/>
          <w:szCs w:val="32"/>
        </w:rPr>
        <w:t>邮编：</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传真：</w:t>
      </w:r>
    </w:p>
    <w:p w:rsidR="002B21C0" w:rsidRPr="006B0B59" w:rsidRDefault="002B21C0" w:rsidP="002B21C0">
      <w:pPr>
        <w:spacing w:line="560" w:lineRule="exact"/>
        <w:ind w:right="640"/>
        <w:jc w:val="right"/>
        <w:rPr>
          <w:rFonts w:ascii="Times New Roman" w:eastAsia="仿宋" w:hAnsi="Times New Roman" w:cs="Times New Roman"/>
          <w:sz w:val="32"/>
          <w:szCs w:val="32"/>
        </w:rPr>
      </w:pPr>
    </w:p>
    <w:p w:rsidR="002B21C0" w:rsidRPr="006B0B59" w:rsidRDefault="002B21C0" w:rsidP="002B21C0">
      <w:pPr>
        <w:spacing w:line="560" w:lineRule="exact"/>
        <w:ind w:right="640"/>
        <w:jc w:val="right"/>
        <w:rPr>
          <w:rFonts w:ascii="Times New Roman" w:eastAsia="仿宋" w:hAnsi="Times New Roman" w:cs="Times New Roman"/>
          <w:sz w:val="32"/>
          <w:szCs w:val="32"/>
        </w:rPr>
      </w:pPr>
    </w:p>
    <w:p w:rsidR="002B21C0" w:rsidRPr="006B0B59" w:rsidRDefault="002B21C0" w:rsidP="002B21C0">
      <w:pPr>
        <w:spacing w:line="560" w:lineRule="exact"/>
        <w:ind w:right="960"/>
        <w:jc w:val="right"/>
        <w:rPr>
          <w:rFonts w:ascii="Times New Roman" w:eastAsia="仿宋" w:hAnsi="Times New Roman" w:cs="Times New Roman"/>
          <w:sz w:val="32"/>
          <w:szCs w:val="32"/>
        </w:rPr>
      </w:pPr>
      <w:r w:rsidRPr="006B0B59">
        <w:rPr>
          <w:rFonts w:ascii="Times New Roman" w:eastAsia="仿宋" w:hAnsi="Times New Roman" w:cs="Times New Roman"/>
          <w:sz w:val="32"/>
          <w:szCs w:val="32"/>
        </w:rPr>
        <w:t>询比响应方名称：（公章）</w:t>
      </w:r>
    </w:p>
    <w:p w:rsidR="002B21C0" w:rsidRPr="006B0B59" w:rsidRDefault="002B21C0" w:rsidP="002B21C0">
      <w:pPr>
        <w:spacing w:line="560" w:lineRule="exact"/>
        <w:ind w:right="640" w:firstLineChars="1200" w:firstLine="3840"/>
        <w:rPr>
          <w:rFonts w:ascii="Times New Roman" w:eastAsia="仿宋" w:hAnsi="Times New Roman" w:cs="Times New Roman"/>
          <w:sz w:val="32"/>
          <w:szCs w:val="32"/>
        </w:rPr>
      </w:pPr>
      <w:r w:rsidRPr="006B0B59">
        <w:rPr>
          <w:rFonts w:ascii="Times New Roman" w:eastAsia="仿宋" w:hAnsi="Times New Roman" w:cs="Times New Roman"/>
          <w:sz w:val="32"/>
          <w:szCs w:val="32"/>
        </w:rPr>
        <w:t>全权代表签字：</w:t>
      </w:r>
    </w:p>
    <w:p w:rsidR="002B21C0" w:rsidRPr="006B0B59" w:rsidRDefault="002B21C0" w:rsidP="002B21C0">
      <w:pPr>
        <w:spacing w:line="560" w:lineRule="exact"/>
        <w:ind w:right="640"/>
        <w:jc w:val="center"/>
        <w:rPr>
          <w:rFonts w:ascii="Times New Roman" w:eastAsia="仿宋" w:hAnsi="Times New Roman" w:cs="Times New Roman"/>
          <w:sz w:val="32"/>
          <w:szCs w:val="32"/>
        </w:rPr>
      </w:pP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询比响应日期：</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年</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月</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日</w:t>
      </w:r>
    </w:p>
    <w:p w:rsidR="002B21C0" w:rsidRPr="006B0B59" w:rsidRDefault="002B21C0" w:rsidP="002B21C0">
      <w:pPr>
        <w:widowControl/>
        <w:spacing w:line="520" w:lineRule="exact"/>
        <w:jc w:val="left"/>
        <w:rPr>
          <w:rFonts w:ascii="Times New Roman" w:eastAsia="黑体" w:hAnsi="Times New Roman" w:cs="Times New Roman"/>
          <w:sz w:val="32"/>
          <w:szCs w:val="32"/>
        </w:rPr>
      </w:pPr>
    </w:p>
    <w:p w:rsidR="002B21C0" w:rsidRPr="006B0B59" w:rsidRDefault="002B21C0" w:rsidP="002B21C0">
      <w:pPr>
        <w:widowControl/>
        <w:spacing w:line="520" w:lineRule="exact"/>
        <w:jc w:val="left"/>
        <w:rPr>
          <w:rFonts w:ascii="Times New Roman" w:eastAsia="黑体" w:hAnsi="Times New Roman" w:cs="Times New Roman"/>
          <w:sz w:val="32"/>
          <w:szCs w:val="32"/>
        </w:rPr>
      </w:pPr>
    </w:p>
    <w:p w:rsidR="002B21C0" w:rsidRPr="006B0B59" w:rsidRDefault="002B21C0" w:rsidP="002B21C0">
      <w:pPr>
        <w:widowControl/>
        <w:spacing w:line="520" w:lineRule="exact"/>
        <w:jc w:val="left"/>
        <w:rPr>
          <w:rFonts w:ascii="Times New Roman" w:eastAsia="黑体" w:hAnsi="Times New Roman" w:cs="Times New Roman"/>
          <w:sz w:val="32"/>
          <w:szCs w:val="32"/>
        </w:rPr>
      </w:pPr>
      <w:r w:rsidRPr="006B0B59">
        <w:rPr>
          <w:rFonts w:ascii="Times New Roman" w:eastAsia="黑体" w:hAnsi="Times New Roman" w:cs="Times New Roman"/>
          <w:sz w:val="32"/>
          <w:szCs w:val="32"/>
        </w:rPr>
        <w:lastRenderedPageBreak/>
        <w:t>附件</w:t>
      </w:r>
      <w:r w:rsidRPr="006B0B59">
        <w:rPr>
          <w:rFonts w:ascii="Times New Roman" w:eastAsia="黑体" w:hAnsi="Times New Roman" w:cs="Times New Roman"/>
          <w:sz w:val="32"/>
          <w:szCs w:val="32"/>
        </w:rPr>
        <w:t>3</w:t>
      </w:r>
    </w:p>
    <w:p w:rsidR="002B21C0" w:rsidRPr="006B0B59" w:rsidRDefault="002B21C0" w:rsidP="002B21C0">
      <w:pPr>
        <w:spacing w:line="560" w:lineRule="exact"/>
        <w:jc w:val="center"/>
        <w:rPr>
          <w:rFonts w:ascii="Times New Roman" w:eastAsia="方正小标宋简体" w:hAnsi="Times New Roman" w:cs="Times New Roman"/>
          <w:sz w:val="44"/>
          <w:szCs w:val="44"/>
        </w:rPr>
      </w:pPr>
      <w:r w:rsidRPr="006B0B59">
        <w:rPr>
          <w:rFonts w:ascii="Times New Roman" w:eastAsia="方正小标宋简体" w:hAnsi="Times New Roman" w:cs="Times New Roman"/>
          <w:sz w:val="44"/>
          <w:szCs w:val="44"/>
        </w:rPr>
        <w:t>法定代表人授权书</w:t>
      </w:r>
    </w:p>
    <w:p w:rsidR="002B21C0" w:rsidRPr="006B0B59" w:rsidRDefault="002B21C0" w:rsidP="002B21C0">
      <w:pPr>
        <w:spacing w:line="560" w:lineRule="exact"/>
        <w:ind w:right="640"/>
        <w:jc w:val="center"/>
        <w:rPr>
          <w:rFonts w:ascii="Times New Roman" w:eastAsia="方正小标宋简体" w:hAnsi="Times New Roman" w:cs="Times New Roman"/>
          <w:sz w:val="44"/>
          <w:szCs w:val="44"/>
        </w:rPr>
      </w:pPr>
    </w:p>
    <w:p w:rsidR="002B21C0" w:rsidRPr="006B0B59" w:rsidRDefault="002B21C0" w:rsidP="002B21C0">
      <w:pPr>
        <w:spacing w:line="560" w:lineRule="exact"/>
        <w:ind w:right="640"/>
        <w:jc w:val="center"/>
        <w:rPr>
          <w:rFonts w:ascii="Times New Roman" w:eastAsia="方正小标宋简体" w:hAnsi="Times New Roman" w:cs="Times New Roman"/>
          <w:sz w:val="44"/>
          <w:szCs w:val="44"/>
        </w:rPr>
      </w:pPr>
    </w:p>
    <w:p w:rsidR="002B21C0" w:rsidRPr="006B0B59" w:rsidRDefault="002B21C0" w:rsidP="002B21C0">
      <w:pPr>
        <w:spacing w:line="560" w:lineRule="exact"/>
        <w:ind w:right="640"/>
        <w:rPr>
          <w:rFonts w:ascii="Times New Roman" w:eastAsia="仿宋" w:hAnsi="Times New Roman" w:cs="Times New Roman"/>
          <w:sz w:val="32"/>
          <w:szCs w:val="32"/>
        </w:rPr>
      </w:pPr>
      <w:r w:rsidRPr="006B0B59">
        <w:rPr>
          <w:rFonts w:ascii="Times New Roman" w:eastAsia="仿宋" w:hAnsi="Times New Roman" w:cs="Times New Roman"/>
          <w:sz w:val="32"/>
          <w:szCs w:val="32"/>
        </w:rPr>
        <w:t>致安徽安联高速公路有限公司：</w:t>
      </w:r>
    </w:p>
    <w:p w:rsidR="002B21C0" w:rsidRPr="006B0B59" w:rsidRDefault="002B21C0" w:rsidP="002B21C0">
      <w:pPr>
        <w:spacing w:line="56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_______________</w:t>
      </w:r>
      <w:r w:rsidRPr="006B0B59">
        <w:rPr>
          <w:rFonts w:ascii="Times New Roman" w:eastAsia="仿宋" w:hAnsi="Times New Roman" w:cs="Times New Roman"/>
          <w:sz w:val="32"/>
          <w:szCs w:val="32"/>
        </w:rPr>
        <w:t>授权（姓名</w:t>
      </w:r>
      <w:r w:rsidRPr="006B0B59">
        <w:rPr>
          <w:rFonts w:ascii="Times New Roman" w:eastAsia="仿宋" w:hAnsi="Times New Roman" w:cs="Times New Roman"/>
          <w:sz w:val="32"/>
          <w:szCs w:val="32"/>
        </w:rPr>
        <w:t>__________</w:t>
      </w:r>
      <w:r w:rsidRPr="006B0B59">
        <w:rPr>
          <w:rFonts w:ascii="Times New Roman" w:eastAsia="仿宋" w:hAnsi="Times New Roman" w:cs="Times New Roman"/>
          <w:sz w:val="32"/>
          <w:szCs w:val="32"/>
        </w:rPr>
        <w:t>、职务</w:t>
      </w:r>
      <w:r w:rsidRPr="006B0B59">
        <w:rPr>
          <w:rFonts w:ascii="Times New Roman" w:eastAsia="仿宋" w:hAnsi="Times New Roman" w:cs="Times New Roman"/>
          <w:sz w:val="32"/>
          <w:szCs w:val="32"/>
        </w:rPr>
        <w:t>________</w:t>
      </w:r>
      <w:r w:rsidRPr="006B0B59">
        <w:rPr>
          <w:rFonts w:ascii="Times New Roman" w:eastAsia="仿宋" w:hAnsi="Times New Roman" w:cs="Times New Roman"/>
          <w:sz w:val="32"/>
          <w:szCs w:val="32"/>
        </w:rPr>
        <w:t>）为我方就贵公司</w:t>
      </w:r>
      <w:r w:rsidR="006B0B59" w:rsidRPr="006B0B59">
        <w:rPr>
          <w:rFonts w:ascii="Times New Roman" w:eastAsia="仿宋" w:hAnsi="Times New Roman" w:cs="Times New Roman"/>
          <w:sz w:val="32"/>
          <w:szCs w:val="32"/>
        </w:rPr>
        <w:t>2019</w:t>
      </w:r>
      <w:r w:rsidR="006B0B59" w:rsidRPr="006B0B59">
        <w:rPr>
          <w:rFonts w:ascii="Times New Roman" w:eastAsia="仿宋" w:hAnsi="Times New Roman" w:cs="Times New Roman"/>
          <w:sz w:val="32"/>
          <w:szCs w:val="32"/>
        </w:rPr>
        <w:t>年办公固定资产采购项目</w:t>
      </w:r>
      <w:r w:rsidRPr="006B0B59">
        <w:rPr>
          <w:rFonts w:ascii="Times New Roman" w:eastAsia="仿宋" w:hAnsi="Times New Roman" w:cs="Times New Roman"/>
          <w:sz w:val="32"/>
          <w:szCs w:val="32"/>
        </w:rPr>
        <w:t>询比的全权代表，参加贵公司组织的</w:t>
      </w:r>
      <w:r w:rsidR="006B0B59" w:rsidRPr="006B0B59">
        <w:rPr>
          <w:rFonts w:ascii="Times New Roman" w:eastAsia="仿宋" w:hAnsi="Times New Roman" w:cs="Times New Roman"/>
          <w:sz w:val="32"/>
          <w:szCs w:val="32"/>
        </w:rPr>
        <w:t>2019</w:t>
      </w:r>
      <w:r w:rsidR="006B0B59" w:rsidRPr="006B0B59">
        <w:rPr>
          <w:rFonts w:ascii="Times New Roman" w:eastAsia="仿宋" w:hAnsi="Times New Roman" w:cs="Times New Roman"/>
          <w:sz w:val="32"/>
          <w:szCs w:val="32"/>
        </w:rPr>
        <w:t>年办公固定资产采购项目</w:t>
      </w:r>
      <w:r w:rsidRPr="006B0B59">
        <w:rPr>
          <w:rFonts w:ascii="Times New Roman" w:eastAsia="仿宋" w:hAnsi="Times New Roman" w:cs="Times New Roman"/>
          <w:sz w:val="32"/>
          <w:szCs w:val="32"/>
        </w:rPr>
        <w:t>询比活动，其在询比过程中的一切活动本公司均予以承认。</w:t>
      </w:r>
    </w:p>
    <w:p w:rsidR="002B21C0" w:rsidRPr="006B0B59" w:rsidRDefault="002B21C0" w:rsidP="002B21C0">
      <w:pPr>
        <w:spacing w:line="560" w:lineRule="exact"/>
        <w:ind w:right="1280"/>
        <w:rPr>
          <w:rFonts w:ascii="Times New Roman" w:eastAsia="仿宋" w:hAnsi="Times New Roman" w:cs="Times New Roman"/>
          <w:sz w:val="32"/>
          <w:szCs w:val="32"/>
        </w:rPr>
      </w:pPr>
    </w:p>
    <w:p w:rsidR="002B21C0" w:rsidRPr="006B0B59" w:rsidRDefault="002B21C0" w:rsidP="002B21C0">
      <w:pPr>
        <w:spacing w:line="560" w:lineRule="exact"/>
        <w:ind w:right="1280" w:firstLineChars="650" w:firstLine="2080"/>
        <w:rPr>
          <w:rFonts w:ascii="Times New Roman" w:eastAsia="仿宋" w:hAnsi="Times New Roman" w:cs="Times New Roman"/>
          <w:sz w:val="32"/>
          <w:szCs w:val="32"/>
        </w:rPr>
      </w:pPr>
      <w:r w:rsidRPr="006B0B59">
        <w:rPr>
          <w:rFonts w:ascii="Times New Roman" w:eastAsia="仿宋" w:hAnsi="Times New Roman" w:cs="Times New Roman"/>
          <w:sz w:val="32"/>
          <w:szCs w:val="32"/>
        </w:rPr>
        <w:t>法定代表人签字（公章）：</w:t>
      </w:r>
    </w:p>
    <w:p w:rsidR="002B21C0" w:rsidRPr="006B0B59" w:rsidRDefault="002B21C0" w:rsidP="002B21C0">
      <w:pPr>
        <w:spacing w:line="560" w:lineRule="exact"/>
        <w:ind w:right="640"/>
        <w:jc w:val="right"/>
        <w:rPr>
          <w:rFonts w:ascii="Times New Roman" w:eastAsia="仿宋" w:hAnsi="Times New Roman" w:cs="Times New Roman"/>
          <w:sz w:val="32"/>
          <w:szCs w:val="32"/>
        </w:rPr>
      </w:pPr>
    </w:p>
    <w:p w:rsidR="002B21C0" w:rsidRPr="006B0B59" w:rsidRDefault="002B21C0" w:rsidP="002B21C0">
      <w:pPr>
        <w:spacing w:line="560" w:lineRule="exact"/>
        <w:ind w:right="1920" w:firstLineChars="1200" w:firstLine="3840"/>
        <w:rPr>
          <w:rFonts w:ascii="Times New Roman" w:eastAsia="仿宋" w:hAnsi="Times New Roman" w:cs="Times New Roman"/>
          <w:sz w:val="32"/>
          <w:szCs w:val="32"/>
        </w:rPr>
      </w:pPr>
      <w:r w:rsidRPr="006B0B59">
        <w:rPr>
          <w:rFonts w:ascii="Times New Roman" w:eastAsia="仿宋" w:hAnsi="Times New Roman" w:cs="Times New Roman"/>
          <w:sz w:val="32"/>
          <w:szCs w:val="32"/>
        </w:rPr>
        <w:t>年</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月</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日</w:t>
      </w:r>
      <w:r w:rsidRPr="006B0B59">
        <w:rPr>
          <w:rFonts w:ascii="Times New Roman" w:eastAsia="仿宋" w:hAnsi="Times New Roman" w:cs="Times New Roman"/>
          <w:sz w:val="32"/>
          <w:szCs w:val="32"/>
        </w:rPr>
        <w:t xml:space="preserve">  </w:t>
      </w: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Pr="006B0B59" w:rsidRDefault="002B21C0" w:rsidP="002B21C0">
      <w:pPr>
        <w:rPr>
          <w:rFonts w:ascii="Times New Roman" w:hAnsi="Times New Roman" w:cs="Times New Roman"/>
        </w:rPr>
      </w:pPr>
    </w:p>
    <w:p w:rsidR="002B21C0" w:rsidRDefault="002B21C0" w:rsidP="002B21C0">
      <w:pPr>
        <w:spacing w:line="560" w:lineRule="exact"/>
        <w:jc w:val="left"/>
        <w:rPr>
          <w:rFonts w:ascii="Times New Roman" w:eastAsia="黑体" w:hAnsi="Times New Roman" w:cs="Times New Roman"/>
          <w:sz w:val="32"/>
          <w:szCs w:val="32"/>
        </w:rPr>
      </w:pPr>
    </w:p>
    <w:p w:rsidR="005221EF" w:rsidRPr="006B0B59" w:rsidRDefault="005221EF" w:rsidP="002B21C0">
      <w:pPr>
        <w:spacing w:line="560" w:lineRule="exact"/>
        <w:jc w:val="left"/>
        <w:rPr>
          <w:rFonts w:ascii="Times New Roman" w:eastAsia="黑体" w:hAnsi="Times New Roman" w:cs="Times New Roman"/>
          <w:sz w:val="32"/>
          <w:szCs w:val="32"/>
        </w:rPr>
      </w:pPr>
    </w:p>
    <w:p w:rsidR="001B0532" w:rsidRDefault="001B0532" w:rsidP="003964C4">
      <w:pPr>
        <w:spacing w:line="360" w:lineRule="exact"/>
        <w:rPr>
          <w:rFonts w:ascii="仿宋" w:eastAsia="仿宋" w:hAnsi="仿宋" w:cs="Times New Roman" w:hint="eastAsia"/>
          <w:b/>
          <w:sz w:val="32"/>
          <w:szCs w:val="32"/>
        </w:rPr>
      </w:pPr>
    </w:p>
    <w:p w:rsidR="00954CB0" w:rsidRPr="00443B46" w:rsidRDefault="00954CB0" w:rsidP="003964C4">
      <w:pPr>
        <w:spacing w:line="360" w:lineRule="exact"/>
        <w:rPr>
          <w:rFonts w:ascii="仿宋" w:eastAsia="仿宋" w:hAnsi="仿宋" w:cs="Times New Roman"/>
          <w:b/>
          <w:sz w:val="32"/>
          <w:szCs w:val="32"/>
        </w:rPr>
      </w:pPr>
      <w:r>
        <w:rPr>
          <w:rFonts w:ascii="仿宋" w:eastAsia="仿宋" w:hAnsi="仿宋" w:cs="Times New Roman" w:hint="eastAsia"/>
          <w:b/>
          <w:sz w:val="32"/>
          <w:szCs w:val="32"/>
        </w:rPr>
        <w:lastRenderedPageBreak/>
        <w:t>附件4</w:t>
      </w:r>
    </w:p>
    <w:p w:rsidR="00954CB0" w:rsidRPr="00443B46" w:rsidRDefault="00954CB0" w:rsidP="001B0532">
      <w:pPr>
        <w:jc w:val="center"/>
        <w:rPr>
          <w:rFonts w:ascii="方正小标宋简体" w:eastAsia="方正小标宋简体"/>
          <w:sz w:val="44"/>
          <w:szCs w:val="44"/>
        </w:rPr>
      </w:pPr>
      <w:r w:rsidRPr="00443B46">
        <w:rPr>
          <w:rFonts w:ascii="方正小标宋简体" w:eastAsia="方正小标宋简体" w:hint="eastAsia"/>
          <w:sz w:val="44"/>
          <w:szCs w:val="44"/>
        </w:rPr>
        <w:t>报价单</w:t>
      </w:r>
    </w:p>
    <w:p w:rsidR="00954CB0" w:rsidRPr="00443B46" w:rsidRDefault="00954CB0" w:rsidP="001B0532">
      <w:pPr>
        <w:spacing w:line="360" w:lineRule="exact"/>
        <w:jc w:val="center"/>
        <w:rPr>
          <w:rFonts w:ascii="仿宋" w:eastAsia="仿宋" w:hAnsi="仿宋" w:cs="Times New Roman"/>
          <w:sz w:val="32"/>
          <w:szCs w:val="32"/>
        </w:rPr>
      </w:pPr>
      <w:r w:rsidRPr="00443B46">
        <w:rPr>
          <w:rFonts w:ascii="仿宋" w:eastAsia="仿宋" w:hAnsi="仿宋" w:cs="Times New Roman" w:hint="eastAsia"/>
          <w:sz w:val="32"/>
          <w:szCs w:val="32"/>
        </w:rPr>
        <w:t>[货币单位：人民币元]</w:t>
      </w:r>
    </w:p>
    <w:p w:rsidR="00954CB0" w:rsidRPr="00443B46" w:rsidRDefault="00954CB0" w:rsidP="003964C4">
      <w:pPr>
        <w:spacing w:line="360" w:lineRule="exact"/>
        <w:rPr>
          <w:rFonts w:ascii="仿宋" w:eastAsia="仿宋" w:hAnsi="仿宋" w:cs="Times New Roman"/>
          <w:sz w:val="32"/>
          <w:szCs w:val="32"/>
        </w:rPr>
      </w:pPr>
      <w:r w:rsidRPr="00443B46">
        <w:rPr>
          <w:rFonts w:ascii="仿宋" w:eastAsia="仿宋" w:hAnsi="仿宋" w:cs="Times New Roman" w:hint="eastAsia"/>
          <w:sz w:val="32"/>
          <w:szCs w:val="32"/>
        </w:rPr>
        <w:t xml:space="preserve">报价人名称：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10"/>
        <w:gridCol w:w="1701"/>
        <w:gridCol w:w="4252"/>
        <w:gridCol w:w="709"/>
        <w:gridCol w:w="709"/>
        <w:gridCol w:w="1134"/>
      </w:tblGrid>
      <w:tr w:rsidR="009C163F" w:rsidRPr="00B37C68" w:rsidTr="003964C4">
        <w:trPr>
          <w:trHeight w:val="466"/>
        </w:trPr>
        <w:tc>
          <w:tcPr>
            <w:tcW w:w="817" w:type="dxa"/>
            <w:vAlign w:val="center"/>
          </w:tcPr>
          <w:p w:rsidR="009C163F" w:rsidRPr="001B0532" w:rsidRDefault="009C163F" w:rsidP="004E0EE6">
            <w:pPr>
              <w:jc w:val="center"/>
              <w:rPr>
                <w:rFonts w:ascii="Times New Roman" w:eastAsia="仿宋_GB2312" w:hAnsi="Times New Roman" w:cs="Times New Roman"/>
                <w:sz w:val="24"/>
                <w:szCs w:val="24"/>
              </w:rPr>
            </w:pPr>
            <w:r w:rsidRPr="001B0532">
              <w:rPr>
                <w:rFonts w:ascii="Times New Roman" w:eastAsia="仿宋_GB2312" w:hAnsi="Times New Roman" w:cs="Times New Roman"/>
                <w:sz w:val="24"/>
                <w:szCs w:val="24"/>
              </w:rPr>
              <w:t>序号</w:t>
            </w:r>
          </w:p>
        </w:tc>
        <w:tc>
          <w:tcPr>
            <w:tcW w:w="1310" w:type="dxa"/>
            <w:vAlign w:val="center"/>
          </w:tcPr>
          <w:p w:rsidR="009C163F" w:rsidRPr="001B0532" w:rsidRDefault="009C163F" w:rsidP="004E0EE6">
            <w:pPr>
              <w:jc w:val="center"/>
              <w:rPr>
                <w:rFonts w:ascii="Times New Roman" w:eastAsia="仿宋_GB2312" w:hAnsi="Times New Roman" w:cs="Times New Roman"/>
                <w:sz w:val="24"/>
                <w:szCs w:val="24"/>
              </w:rPr>
            </w:pPr>
            <w:r w:rsidRPr="001B0532">
              <w:rPr>
                <w:rFonts w:ascii="Times New Roman" w:eastAsia="仿宋_GB2312" w:hAnsi="Times New Roman" w:cs="Times New Roman"/>
                <w:sz w:val="24"/>
                <w:szCs w:val="24"/>
              </w:rPr>
              <w:t>名称</w:t>
            </w:r>
          </w:p>
        </w:tc>
        <w:tc>
          <w:tcPr>
            <w:tcW w:w="1701" w:type="dxa"/>
          </w:tcPr>
          <w:p w:rsidR="009C163F" w:rsidRPr="001B0532" w:rsidRDefault="009C163F" w:rsidP="001B0532">
            <w:pPr>
              <w:spacing w:beforeLines="50"/>
              <w:jc w:val="center"/>
              <w:rPr>
                <w:rFonts w:ascii="Times New Roman" w:eastAsia="仿宋_GB2312" w:hAnsi="Times New Roman" w:cs="Times New Roman"/>
                <w:sz w:val="24"/>
                <w:szCs w:val="24"/>
              </w:rPr>
            </w:pPr>
            <w:r w:rsidRPr="001B0532">
              <w:rPr>
                <w:rFonts w:ascii="Times New Roman" w:eastAsia="仿宋_GB2312" w:hAnsi="Times New Roman" w:cs="Times New Roman"/>
                <w:sz w:val="24"/>
                <w:szCs w:val="24"/>
              </w:rPr>
              <w:t>品牌型号</w:t>
            </w:r>
          </w:p>
        </w:tc>
        <w:tc>
          <w:tcPr>
            <w:tcW w:w="4252" w:type="dxa"/>
            <w:vAlign w:val="center"/>
          </w:tcPr>
          <w:p w:rsidR="009C163F" w:rsidRPr="001B0532" w:rsidRDefault="009C163F" w:rsidP="004E0EE6">
            <w:pPr>
              <w:jc w:val="center"/>
              <w:rPr>
                <w:rFonts w:ascii="Times New Roman" w:eastAsia="仿宋_GB2312" w:hAnsi="Times New Roman" w:cs="Times New Roman"/>
                <w:sz w:val="24"/>
                <w:szCs w:val="24"/>
              </w:rPr>
            </w:pPr>
            <w:r w:rsidRPr="001B0532">
              <w:rPr>
                <w:rFonts w:ascii="Times New Roman" w:eastAsia="仿宋_GB2312" w:hAnsi="Times New Roman" w:cs="Times New Roman"/>
                <w:sz w:val="24"/>
                <w:szCs w:val="24"/>
              </w:rPr>
              <w:t>详细参数</w:t>
            </w:r>
          </w:p>
        </w:tc>
        <w:tc>
          <w:tcPr>
            <w:tcW w:w="709" w:type="dxa"/>
            <w:vAlign w:val="center"/>
          </w:tcPr>
          <w:p w:rsidR="009C163F" w:rsidRPr="001B0532" w:rsidRDefault="009C163F" w:rsidP="004E0EE6">
            <w:pPr>
              <w:jc w:val="center"/>
              <w:rPr>
                <w:rFonts w:ascii="Times New Roman" w:eastAsia="仿宋_GB2312" w:hAnsi="Times New Roman" w:cs="Times New Roman"/>
                <w:sz w:val="24"/>
                <w:szCs w:val="24"/>
              </w:rPr>
            </w:pPr>
            <w:r w:rsidRPr="001B0532">
              <w:rPr>
                <w:rFonts w:ascii="Times New Roman" w:eastAsia="仿宋_GB2312" w:hAnsi="Times New Roman" w:cs="Times New Roman"/>
                <w:sz w:val="24"/>
                <w:szCs w:val="24"/>
              </w:rPr>
              <w:t>数量</w:t>
            </w:r>
          </w:p>
        </w:tc>
        <w:tc>
          <w:tcPr>
            <w:tcW w:w="709" w:type="dxa"/>
          </w:tcPr>
          <w:p w:rsidR="009C163F" w:rsidRPr="001B0532" w:rsidRDefault="009C163F" w:rsidP="001B0532">
            <w:pPr>
              <w:spacing w:beforeLines="50"/>
              <w:jc w:val="center"/>
              <w:rPr>
                <w:rFonts w:ascii="Times New Roman" w:eastAsia="仿宋_GB2312" w:hAnsi="Times New Roman" w:cs="Times New Roman"/>
                <w:sz w:val="24"/>
                <w:szCs w:val="24"/>
              </w:rPr>
            </w:pPr>
            <w:r w:rsidRPr="001B0532">
              <w:rPr>
                <w:rFonts w:ascii="Times New Roman" w:eastAsia="仿宋_GB2312" w:hAnsi="Times New Roman" w:cs="Times New Roman"/>
                <w:sz w:val="24"/>
                <w:szCs w:val="24"/>
              </w:rPr>
              <w:t>单价</w:t>
            </w:r>
          </w:p>
        </w:tc>
        <w:tc>
          <w:tcPr>
            <w:tcW w:w="1134" w:type="dxa"/>
            <w:vAlign w:val="center"/>
          </w:tcPr>
          <w:p w:rsidR="009C163F" w:rsidRPr="001B0532" w:rsidRDefault="009C163F" w:rsidP="004E0EE6">
            <w:pPr>
              <w:jc w:val="center"/>
              <w:rPr>
                <w:rFonts w:ascii="Times New Roman" w:eastAsia="仿宋_GB2312" w:hAnsi="Times New Roman" w:cs="Times New Roman"/>
                <w:sz w:val="24"/>
                <w:szCs w:val="24"/>
              </w:rPr>
            </w:pPr>
            <w:r w:rsidRPr="001B0532">
              <w:rPr>
                <w:rFonts w:ascii="Times New Roman" w:eastAsia="仿宋_GB2312" w:hAnsi="Times New Roman" w:cs="Times New Roman"/>
                <w:sz w:val="24"/>
                <w:szCs w:val="24"/>
              </w:rPr>
              <w:t>总金额</w:t>
            </w:r>
          </w:p>
        </w:tc>
      </w:tr>
      <w:tr w:rsidR="009C163F" w:rsidRPr="00910631" w:rsidTr="001B0532">
        <w:trPr>
          <w:trHeight w:val="620"/>
        </w:trPr>
        <w:tc>
          <w:tcPr>
            <w:tcW w:w="817" w:type="dxa"/>
          </w:tcPr>
          <w:p w:rsidR="009C163F" w:rsidRPr="001B0532" w:rsidRDefault="009C163F" w:rsidP="001B0532">
            <w:pPr>
              <w:spacing w:beforeLines="150" w:afterLines="100" w:line="16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C163F" w:rsidRPr="001B0532" w:rsidRDefault="009C163F" w:rsidP="001B0532">
            <w:pPr>
              <w:widowControl/>
              <w:spacing w:beforeLines="150" w:afterLines="150" w:line="160" w:lineRule="exact"/>
              <w:jc w:val="lef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台式电脑</w:t>
            </w:r>
          </w:p>
        </w:tc>
        <w:tc>
          <w:tcPr>
            <w:tcW w:w="1701" w:type="dxa"/>
          </w:tcPr>
          <w:p w:rsidR="009C163F" w:rsidRPr="001B0532" w:rsidRDefault="009C163F" w:rsidP="001B0532">
            <w:pPr>
              <w:widowControl/>
              <w:spacing w:beforeLines="150" w:line="160" w:lineRule="exact"/>
              <w:jc w:val="left"/>
              <w:rPr>
                <w:rFonts w:ascii="Times New Roman" w:eastAsia="仿宋_GB2312" w:hAnsi="Times New Roman" w:cs="Times New Roman"/>
                <w:kern w:val="0"/>
                <w:sz w:val="18"/>
                <w:szCs w:val="18"/>
              </w:rPr>
            </w:pPr>
            <w:r w:rsidRPr="001B0532">
              <w:rPr>
                <w:rFonts w:ascii="Times New Roman" w:eastAsia="仿宋_GB2312" w:hAnsi="Times New Roman" w:cs="Times New Roman"/>
                <w:sz w:val="18"/>
                <w:szCs w:val="18"/>
              </w:rPr>
              <w:t>联想</w:t>
            </w:r>
            <w:r w:rsidRPr="001B0532">
              <w:rPr>
                <w:rFonts w:ascii="Times New Roman" w:eastAsia="仿宋_GB2312" w:hAnsi="Times New Roman" w:cs="Times New Roman"/>
                <w:sz w:val="18"/>
                <w:szCs w:val="18"/>
              </w:rPr>
              <w:t xml:space="preserve"> </w:t>
            </w:r>
            <w:r w:rsidRPr="001B0532">
              <w:rPr>
                <w:rFonts w:ascii="Times New Roman" w:eastAsia="仿宋_GB2312" w:hAnsi="Times New Roman" w:cs="Times New Roman"/>
                <w:sz w:val="18"/>
                <w:szCs w:val="18"/>
              </w:rPr>
              <w:t>扬天</w:t>
            </w:r>
            <w:r w:rsidRPr="001B0532">
              <w:rPr>
                <w:rFonts w:ascii="Times New Roman" w:eastAsia="仿宋_GB2312" w:hAnsi="Times New Roman" w:cs="Times New Roman"/>
                <w:sz w:val="18"/>
                <w:szCs w:val="18"/>
              </w:rPr>
              <w:t>T4900V</w:t>
            </w:r>
          </w:p>
        </w:tc>
        <w:tc>
          <w:tcPr>
            <w:tcW w:w="4252" w:type="dxa"/>
          </w:tcPr>
          <w:p w:rsidR="009C163F" w:rsidRPr="001B0532" w:rsidRDefault="009C163F" w:rsidP="001B0532">
            <w:pPr>
              <w:widowControl/>
              <w:spacing w:beforeLines="150" w:line="160" w:lineRule="exact"/>
              <w:jc w:val="left"/>
              <w:rPr>
                <w:rFonts w:ascii="Times New Roman" w:eastAsia="仿宋_GB2312" w:hAnsi="Times New Roman" w:cs="Times New Roman"/>
                <w:kern w:val="0"/>
                <w:sz w:val="18"/>
                <w:szCs w:val="18"/>
              </w:rPr>
            </w:pPr>
            <w:r w:rsidRPr="001B0532">
              <w:rPr>
                <w:rFonts w:ascii="Times New Roman" w:eastAsia="仿宋_GB2312" w:hAnsi="Times New Roman" w:cs="Times New Roman"/>
                <w:sz w:val="18"/>
                <w:szCs w:val="18"/>
              </w:rPr>
              <w:t>i3-8100/4G/500G/</w:t>
            </w:r>
            <w:r w:rsidRPr="001B0532">
              <w:rPr>
                <w:rFonts w:ascii="Times New Roman" w:eastAsia="仿宋_GB2312" w:hAnsi="Times New Roman" w:cs="Times New Roman"/>
                <w:sz w:val="18"/>
                <w:szCs w:val="18"/>
              </w:rPr>
              <w:t>集显</w:t>
            </w:r>
            <w:r w:rsidRPr="001B0532">
              <w:rPr>
                <w:rFonts w:ascii="Times New Roman" w:eastAsia="仿宋_GB2312" w:hAnsi="Times New Roman" w:cs="Times New Roman"/>
                <w:sz w:val="18"/>
                <w:szCs w:val="18"/>
              </w:rPr>
              <w:t>/ 21.5WLED/</w:t>
            </w:r>
            <w:r w:rsidRPr="001B0532">
              <w:rPr>
                <w:rFonts w:ascii="Times New Roman" w:eastAsia="仿宋_GB2312" w:hAnsi="Times New Roman" w:cs="Times New Roman"/>
                <w:sz w:val="18"/>
                <w:szCs w:val="18"/>
              </w:rPr>
              <w:t>无光驱</w:t>
            </w:r>
          </w:p>
        </w:tc>
        <w:tc>
          <w:tcPr>
            <w:tcW w:w="709" w:type="dxa"/>
            <w:vAlign w:val="center"/>
          </w:tcPr>
          <w:p w:rsidR="009C163F" w:rsidRPr="001B0532" w:rsidRDefault="00012F32" w:rsidP="001B0532">
            <w:pPr>
              <w:widowControl/>
              <w:spacing w:afterLines="150" w:line="200" w:lineRule="exac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9</w:t>
            </w:r>
            <w:bookmarkStart w:id="0" w:name="_GoBack"/>
            <w:bookmarkEnd w:id="0"/>
            <w:r w:rsidR="009C163F" w:rsidRPr="001B0532">
              <w:rPr>
                <w:rFonts w:ascii="Times New Roman" w:eastAsia="仿宋_GB2312" w:hAnsi="Times New Roman" w:cs="Times New Roman"/>
                <w:sz w:val="18"/>
                <w:szCs w:val="18"/>
              </w:rPr>
              <w:t>台</w:t>
            </w:r>
          </w:p>
        </w:tc>
        <w:tc>
          <w:tcPr>
            <w:tcW w:w="709" w:type="dxa"/>
          </w:tcPr>
          <w:p w:rsidR="009C163F" w:rsidRPr="001B0532" w:rsidRDefault="009C163F" w:rsidP="001B0532">
            <w:pPr>
              <w:widowControl/>
              <w:spacing w:afterLines="150" w:line="200" w:lineRule="exact"/>
              <w:jc w:val="center"/>
              <w:rPr>
                <w:rFonts w:ascii="Times New Roman" w:eastAsia="仿宋_GB2312"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163F" w:rsidRPr="001B0532" w:rsidRDefault="009C163F" w:rsidP="001B0532">
            <w:pPr>
              <w:widowControl/>
              <w:spacing w:afterLines="150" w:line="200" w:lineRule="exact"/>
              <w:jc w:val="center"/>
              <w:rPr>
                <w:rFonts w:ascii="Times New Roman" w:eastAsia="仿宋_GB2312" w:hAnsi="Times New Roman" w:cs="Times New Roman"/>
                <w:sz w:val="18"/>
                <w:szCs w:val="18"/>
              </w:rPr>
            </w:pPr>
          </w:p>
        </w:tc>
      </w:tr>
      <w:tr w:rsidR="009C163F" w:rsidRPr="00910631" w:rsidTr="003964C4">
        <w:trPr>
          <w:trHeight w:val="729"/>
        </w:trPr>
        <w:tc>
          <w:tcPr>
            <w:tcW w:w="817" w:type="dxa"/>
          </w:tcPr>
          <w:p w:rsidR="009C163F" w:rsidRPr="001B0532" w:rsidRDefault="009C163F" w:rsidP="001B0532">
            <w:pPr>
              <w:spacing w:beforeLines="50" w:line="32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2</w:t>
            </w:r>
          </w:p>
        </w:tc>
        <w:tc>
          <w:tcPr>
            <w:tcW w:w="1310"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4E0EE6">
            <w:pPr>
              <w:spacing w:line="320" w:lineRule="exact"/>
              <w:jc w:val="lef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笔记本电脑</w:t>
            </w:r>
          </w:p>
        </w:tc>
        <w:tc>
          <w:tcPr>
            <w:tcW w:w="1701" w:type="dxa"/>
            <w:tcBorders>
              <w:top w:val="single" w:sz="4" w:space="0" w:color="auto"/>
              <w:left w:val="single" w:sz="4" w:space="0" w:color="auto"/>
              <w:bottom w:val="single" w:sz="4" w:space="0" w:color="auto"/>
              <w:right w:val="single" w:sz="4" w:space="0" w:color="auto"/>
            </w:tcBorders>
            <w:vAlign w:val="center"/>
          </w:tcPr>
          <w:p w:rsidR="009C163F" w:rsidRPr="001B0532" w:rsidRDefault="009C163F" w:rsidP="004E0EE6">
            <w:pPr>
              <w:widowControl/>
              <w:spacing w:line="320" w:lineRule="exact"/>
              <w:rPr>
                <w:rFonts w:ascii="Times New Roman" w:eastAsia="仿宋_GB2312" w:hAnsi="Times New Roman" w:cs="Times New Roman"/>
                <w:kern w:val="0"/>
                <w:sz w:val="18"/>
                <w:szCs w:val="18"/>
              </w:rPr>
            </w:pPr>
            <w:r w:rsidRPr="001B0532">
              <w:rPr>
                <w:rFonts w:ascii="Times New Roman" w:eastAsia="仿宋_GB2312" w:hAnsi="Times New Roman" w:cs="Times New Roman"/>
                <w:sz w:val="18"/>
                <w:szCs w:val="18"/>
              </w:rPr>
              <w:t>联想</w:t>
            </w:r>
            <w:r w:rsidRPr="001B0532">
              <w:rPr>
                <w:rFonts w:ascii="Times New Roman" w:eastAsia="仿宋_GB2312" w:hAnsi="Times New Roman" w:cs="Times New Roman"/>
                <w:sz w:val="18"/>
                <w:szCs w:val="18"/>
              </w:rPr>
              <w:t xml:space="preserve">Think Pad E480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163F" w:rsidRPr="001B0532" w:rsidRDefault="009C163F" w:rsidP="004E0EE6">
            <w:pPr>
              <w:widowControl/>
              <w:spacing w:line="320" w:lineRule="exact"/>
              <w:jc w:val="center"/>
              <w:rPr>
                <w:rFonts w:ascii="Times New Roman" w:eastAsia="仿宋_GB2312" w:hAnsi="Times New Roman" w:cs="Times New Roman"/>
                <w:kern w:val="0"/>
                <w:sz w:val="18"/>
                <w:szCs w:val="18"/>
              </w:rPr>
            </w:pPr>
            <w:r w:rsidRPr="001B0532">
              <w:rPr>
                <w:rFonts w:ascii="Times New Roman" w:eastAsia="仿宋_GB2312" w:hAnsi="Times New Roman" w:cs="Times New Roman"/>
                <w:sz w:val="18"/>
                <w:szCs w:val="18"/>
              </w:rPr>
              <w:t>I3-7100/4G/256G/WIN 10/14</w:t>
            </w:r>
          </w:p>
        </w:tc>
        <w:tc>
          <w:tcPr>
            <w:tcW w:w="709" w:type="dxa"/>
            <w:tcBorders>
              <w:top w:val="nil"/>
              <w:left w:val="single" w:sz="4" w:space="0" w:color="auto"/>
              <w:bottom w:val="single" w:sz="4" w:space="0" w:color="auto"/>
              <w:right w:val="single" w:sz="4" w:space="0" w:color="auto"/>
            </w:tcBorders>
            <w:vAlign w:val="center"/>
          </w:tcPr>
          <w:p w:rsidR="009C163F" w:rsidRPr="001B0532" w:rsidRDefault="009C163F" w:rsidP="004E0EE6">
            <w:pPr>
              <w:spacing w:line="32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9</w:t>
            </w:r>
            <w:r w:rsidRPr="001B0532">
              <w:rPr>
                <w:rFonts w:ascii="Times New Roman" w:eastAsia="仿宋_GB2312" w:hAnsi="Times New Roman" w:cs="Times New Roman"/>
                <w:sz w:val="18"/>
                <w:szCs w:val="18"/>
              </w:rPr>
              <w:t>台</w:t>
            </w:r>
          </w:p>
        </w:tc>
        <w:tc>
          <w:tcPr>
            <w:tcW w:w="709" w:type="dxa"/>
            <w:tcBorders>
              <w:top w:val="nil"/>
              <w:left w:val="single" w:sz="4" w:space="0" w:color="auto"/>
              <w:bottom w:val="single" w:sz="4" w:space="0" w:color="auto"/>
              <w:right w:val="single" w:sz="4" w:space="0" w:color="auto"/>
            </w:tcBorders>
          </w:tcPr>
          <w:p w:rsidR="009C163F" w:rsidRPr="001B0532" w:rsidRDefault="009C163F" w:rsidP="004E0EE6">
            <w:pPr>
              <w:spacing w:line="320" w:lineRule="exact"/>
              <w:jc w:val="center"/>
              <w:rPr>
                <w:rFonts w:ascii="Times New Roman" w:eastAsia="仿宋_GB2312" w:hAnsi="Times New Roman" w:cs="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4E0EE6">
            <w:pPr>
              <w:spacing w:line="320" w:lineRule="exact"/>
              <w:jc w:val="center"/>
              <w:rPr>
                <w:rFonts w:ascii="Times New Roman" w:eastAsia="仿宋_GB2312" w:hAnsi="Times New Roman" w:cs="Times New Roman"/>
                <w:sz w:val="18"/>
                <w:szCs w:val="18"/>
              </w:rPr>
            </w:pPr>
          </w:p>
        </w:tc>
      </w:tr>
      <w:tr w:rsidR="009C163F" w:rsidRPr="00910631" w:rsidTr="005221EF">
        <w:trPr>
          <w:trHeight w:val="1824"/>
        </w:trPr>
        <w:tc>
          <w:tcPr>
            <w:tcW w:w="817" w:type="dxa"/>
          </w:tcPr>
          <w:p w:rsidR="009C163F" w:rsidRPr="001B0532" w:rsidRDefault="009C163F" w:rsidP="005221EF">
            <w:pPr>
              <w:spacing w:line="240" w:lineRule="exact"/>
              <w:jc w:val="center"/>
              <w:rPr>
                <w:rFonts w:ascii="Times New Roman" w:eastAsia="仿宋_GB2312" w:hAnsi="Times New Roman" w:cs="Times New Roman"/>
                <w:sz w:val="18"/>
                <w:szCs w:val="18"/>
              </w:rPr>
            </w:pPr>
          </w:p>
          <w:p w:rsidR="009C163F" w:rsidRPr="001B0532" w:rsidRDefault="009C163F" w:rsidP="005221EF">
            <w:pPr>
              <w:spacing w:line="240" w:lineRule="exact"/>
              <w:jc w:val="center"/>
              <w:rPr>
                <w:rFonts w:ascii="Times New Roman" w:eastAsia="仿宋_GB2312" w:hAnsi="Times New Roman" w:cs="Times New Roman"/>
                <w:sz w:val="18"/>
                <w:szCs w:val="18"/>
              </w:rPr>
            </w:pPr>
          </w:p>
          <w:p w:rsidR="009C163F" w:rsidRPr="001B0532" w:rsidRDefault="009C163F" w:rsidP="005221EF">
            <w:pPr>
              <w:spacing w:line="24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3</w:t>
            </w:r>
          </w:p>
        </w:tc>
        <w:tc>
          <w:tcPr>
            <w:tcW w:w="1310"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5221EF">
            <w:pPr>
              <w:spacing w:line="240" w:lineRule="exact"/>
              <w:ind w:firstLineChars="50" w:firstLine="90"/>
              <w:jc w:val="lef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投影仪</w:t>
            </w:r>
          </w:p>
        </w:tc>
        <w:tc>
          <w:tcPr>
            <w:tcW w:w="1701" w:type="dxa"/>
            <w:tcBorders>
              <w:top w:val="nil"/>
              <w:left w:val="single" w:sz="4" w:space="0" w:color="auto"/>
              <w:bottom w:val="single" w:sz="4" w:space="0" w:color="auto"/>
              <w:right w:val="single" w:sz="4" w:space="0" w:color="auto"/>
            </w:tcBorders>
            <w:vAlign w:val="center"/>
          </w:tcPr>
          <w:p w:rsidR="009C163F" w:rsidRPr="001B0532" w:rsidRDefault="009C163F" w:rsidP="005221EF">
            <w:pPr>
              <w:spacing w:line="24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爱普生</w:t>
            </w:r>
            <w:r w:rsidRPr="001B0532">
              <w:rPr>
                <w:rFonts w:ascii="Times New Roman" w:eastAsia="仿宋_GB2312" w:hAnsi="Times New Roman" w:cs="Times New Roman"/>
                <w:sz w:val="18"/>
                <w:szCs w:val="18"/>
              </w:rPr>
              <w:t>EPSON</w:t>
            </w:r>
          </w:p>
          <w:p w:rsidR="009C163F" w:rsidRPr="001B0532" w:rsidRDefault="009C163F" w:rsidP="005221EF">
            <w:pPr>
              <w:spacing w:line="24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CB-X05E</w:t>
            </w:r>
          </w:p>
        </w:tc>
        <w:tc>
          <w:tcPr>
            <w:tcW w:w="4252"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5221EF">
            <w:pPr>
              <w:widowControl/>
              <w:numPr>
                <w:ilvl w:val="0"/>
                <w:numId w:val="2"/>
              </w:numPr>
              <w:shd w:val="clear" w:color="auto" w:fill="FFFFFF"/>
              <w:spacing w:before="100" w:beforeAutospacing="1" w:after="100" w:afterAutospacing="1" w:line="240" w:lineRule="exact"/>
              <w:ind w:left="0"/>
              <w:jc w:val="left"/>
              <w:rPr>
                <w:rFonts w:ascii="Times New Roman" w:eastAsia="仿宋_GB2312" w:hAnsi="Times New Roman" w:cs="Times New Roman"/>
                <w:bCs/>
                <w:color w:val="252525"/>
                <w:kern w:val="0"/>
                <w:sz w:val="18"/>
                <w:szCs w:val="18"/>
              </w:rPr>
            </w:pPr>
            <w:r w:rsidRPr="001B0532">
              <w:rPr>
                <w:rFonts w:ascii="Times New Roman" w:eastAsia="仿宋_GB2312" w:hAnsi="Times New Roman" w:cs="Times New Roman"/>
                <w:bCs/>
                <w:color w:val="252525"/>
                <w:kern w:val="0"/>
                <w:sz w:val="18"/>
                <w:szCs w:val="18"/>
              </w:rPr>
              <w:t xml:space="preserve">3300 </w:t>
            </w:r>
            <w:r w:rsidRPr="001B0532">
              <w:rPr>
                <w:rFonts w:ascii="Times New Roman" w:eastAsia="仿宋_GB2312" w:hAnsi="Times New Roman" w:cs="Times New Roman"/>
                <w:bCs/>
                <w:color w:val="252525"/>
                <w:kern w:val="0"/>
                <w:sz w:val="18"/>
                <w:szCs w:val="18"/>
              </w:rPr>
              <w:t>流明白色亮度</w:t>
            </w:r>
            <w:r w:rsidRPr="001B0532">
              <w:rPr>
                <w:rFonts w:ascii="Times New Roman" w:eastAsia="仿宋_GB2312" w:hAnsi="Times New Roman" w:cs="Times New Roman"/>
                <w:bCs/>
                <w:color w:val="252525"/>
                <w:kern w:val="0"/>
                <w:sz w:val="18"/>
                <w:szCs w:val="18"/>
              </w:rPr>
              <w:t>/</w:t>
            </w:r>
            <w:r w:rsidRPr="001B0532">
              <w:rPr>
                <w:rFonts w:ascii="Times New Roman" w:eastAsia="仿宋_GB2312" w:hAnsi="Times New Roman" w:cs="Times New Roman"/>
                <w:bCs/>
                <w:color w:val="252525"/>
                <w:kern w:val="0"/>
                <w:sz w:val="18"/>
                <w:szCs w:val="18"/>
              </w:rPr>
              <w:t>色彩亮</w:t>
            </w:r>
            <w:r w:rsidRPr="001B0532">
              <w:rPr>
                <w:rFonts w:ascii="Times New Roman" w:eastAsia="仿宋_GB2312" w:hAnsi="Times New Roman" w:cs="Times New Roman"/>
                <w:bCs/>
                <w:color w:val="252525"/>
                <w:kern w:val="0"/>
                <w:sz w:val="18"/>
                <w:szCs w:val="18"/>
              </w:rPr>
              <w:t xml:space="preserve">15000:1 </w:t>
            </w:r>
            <w:r w:rsidRPr="001B0532">
              <w:rPr>
                <w:rFonts w:ascii="Times New Roman" w:eastAsia="仿宋_GB2312" w:hAnsi="Times New Roman" w:cs="Times New Roman"/>
                <w:bCs/>
                <w:color w:val="252525"/>
                <w:kern w:val="0"/>
                <w:sz w:val="18"/>
                <w:szCs w:val="18"/>
              </w:rPr>
              <w:t>对比度</w:t>
            </w:r>
          </w:p>
          <w:p w:rsidR="009C163F" w:rsidRPr="001B0532" w:rsidRDefault="009C163F" w:rsidP="005221EF">
            <w:pPr>
              <w:widowControl/>
              <w:numPr>
                <w:ilvl w:val="0"/>
                <w:numId w:val="2"/>
              </w:numPr>
              <w:shd w:val="clear" w:color="auto" w:fill="FFFFFF"/>
              <w:spacing w:before="100" w:beforeAutospacing="1" w:after="100" w:afterAutospacing="1" w:line="240" w:lineRule="exact"/>
              <w:ind w:left="0"/>
              <w:jc w:val="left"/>
              <w:rPr>
                <w:rFonts w:ascii="Times New Roman" w:eastAsia="仿宋_GB2312" w:hAnsi="Times New Roman" w:cs="Times New Roman"/>
                <w:bCs/>
                <w:color w:val="252525"/>
                <w:kern w:val="0"/>
                <w:sz w:val="18"/>
                <w:szCs w:val="18"/>
              </w:rPr>
            </w:pPr>
            <w:r w:rsidRPr="001B0532">
              <w:rPr>
                <w:rFonts w:ascii="Times New Roman" w:eastAsia="仿宋_GB2312" w:hAnsi="Times New Roman" w:cs="Times New Roman"/>
                <w:bCs/>
                <w:color w:val="252525"/>
                <w:kern w:val="0"/>
                <w:sz w:val="18"/>
                <w:szCs w:val="18"/>
              </w:rPr>
              <w:t>水平梯形校正滑钮</w:t>
            </w:r>
            <w:r w:rsidRPr="001B0532">
              <w:rPr>
                <w:rFonts w:ascii="Times New Roman" w:eastAsia="仿宋_GB2312" w:hAnsi="Times New Roman" w:cs="Times New Roman"/>
                <w:bCs/>
                <w:color w:val="252525"/>
                <w:kern w:val="0"/>
                <w:sz w:val="18"/>
                <w:szCs w:val="18"/>
              </w:rPr>
              <w:t xml:space="preserve">HDMI </w:t>
            </w:r>
            <w:r w:rsidRPr="001B0532">
              <w:rPr>
                <w:rFonts w:ascii="Times New Roman" w:eastAsia="仿宋_GB2312" w:hAnsi="Times New Roman" w:cs="Times New Roman"/>
                <w:bCs/>
                <w:color w:val="252525"/>
                <w:kern w:val="0"/>
                <w:sz w:val="18"/>
                <w:szCs w:val="18"/>
              </w:rPr>
              <w:t>高清接口</w:t>
            </w:r>
            <w:r w:rsidRPr="001B0532">
              <w:rPr>
                <w:rFonts w:ascii="Times New Roman" w:eastAsia="仿宋_GB2312" w:hAnsi="Times New Roman" w:cs="Times New Roman"/>
                <w:bCs/>
                <w:color w:val="252525"/>
                <w:kern w:val="0"/>
                <w:sz w:val="18"/>
                <w:szCs w:val="18"/>
              </w:rPr>
              <w:t xml:space="preserve">/USB </w:t>
            </w:r>
            <w:r w:rsidRPr="001B0532">
              <w:rPr>
                <w:rFonts w:ascii="Times New Roman" w:eastAsia="仿宋_GB2312" w:hAnsi="Times New Roman" w:cs="Times New Roman"/>
                <w:bCs/>
                <w:color w:val="252525"/>
                <w:kern w:val="0"/>
                <w:sz w:val="18"/>
                <w:szCs w:val="18"/>
              </w:rPr>
              <w:t>三合一投影</w:t>
            </w:r>
          </w:p>
          <w:p w:rsidR="009C163F" w:rsidRPr="001B0532" w:rsidRDefault="009C163F" w:rsidP="005221EF">
            <w:pPr>
              <w:widowControl/>
              <w:numPr>
                <w:ilvl w:val="0"/>
                <w:numId w:val="3"/>
              </w:numPr>
              <w:shd w:val="clear" w:color="auto" w:fill="FFFFFF"/>
              <w:spacing w:before="100" w:beforeAutospacing="1" w:after="100" w:afterAutospacing="1" w:line="240" w:lineRule="exact"/>
              <w:ind w:left="0"/>
              <w:jc w:val="left"/>
              <w:rPr>
                <w:rFonts w:ascii="Times New Roman" w:eastAsia="仿宋_GB2312" w:hAnsi="Times New Roman" w:cs="Times New Roman"/>
                <w:color w:val="5D5A5A"/>
                <w:kern w:val="0"/>
                <w:sz w:val="18"/>
                <w:szCs w:val="18"/>
              </w:rPr>
            </w:pPr>
            <w:r w:rsidRPr="001B0532">
              <w:rPr>
                <w:rFonts w:ascii="Times New Roman" w:eastAsia="仿宋_GB2312" w:hAnsi="Times New Roman" w:cs="Times New Roman"/>
                <w:bCs/>
                <w:color w:val="232627"/>
                <w:kern w:val="0"/>
                <w:sz w:val="18"/>
                <w:szCs w:val="18"/>
              </w:rPr>
              <w:t>白色亮度：</w:t>
            </w:r>
            <w:r w:rsidRPr="001B0532">
              <w:rPr>
                <w:rFonts w:ascii="Times New Roman" w:eastAsia="仿宋_GB2312" w:hAnsi="Times New Roman" w:cs="Times New Roman"/>
                <w:color w:val="5D5A5A"/>
                <w:kern w:val="0"/>
                <w:sz w:val="18"/>
                <w:szCs w:val="18"/>
              </w:rPr>
              <w:t>3300</w:t>
            </w:r>
            <w:r w:rsidRPr="001B0532">
              <w:rPr>
                <w:rFonts w:ascii="Times New Roman" w:eastAsia="仿宋_GB2312" w:hAnsi="Times New Roman" w:cs="Times New Roman"/>
                <w:color w:val="5D5A5A"/>
                <w:kern w:val="0"/>
                <w:sz w:val="18"/>
                <w:szCs w:val="18"/>
              </w:rPr>
              <w:t>流明，</w:t>
            </w:r>
            <w:r w:rsidRPr="001B0532">
              <w:rPr>
                <w:rFonts w:ascii="Times New Roman" w:eastAsia="仿宋_GB2312" w:hAnsi="Times New Roman" w:cs="Times New Roman"/>
                <w:bCs/>
                <w:color w:val="232627"/>
                <w:kern w:val="0"/>
                <w:sz w:val="18"/>
                <w:szCs w:val="18"/>
              </w:rPr>
              <w:t>色彩亮度：</w:t>
            </w:r>
            <w:r w:rsidRPr="001B0532">
              <w:rPr>
                <w:rFonts w:ascii="Times New Roman" w:eastAsia="仿宋_GB2312" w:hAnsi="Times New Roman" w:cs="Times New Roman"/>
                <w:color w:val="5D5A5A"/>
                <w:kern w:val="0"/>
                <w:sz w:val="18"/>
                <w:szCs w:val="18"/>
              </w:rPr>
              <w:t>3300</w:t>
            </w:r>
            <w:r w:rsidRPr="001B0532">
              <w:rPr>
                <w:rFonts w:ascii="Times New Roman" w:eastAsia="仿宋_GB2312" w:hAnsi="Times New Roman" w:cs="Times New Roman"/>
                <w:color w:val="5D5A5A"/>
                <w:kern w:val="0"/>
                <w:sz w:val="18"/>
                <w:szCs w:val="18"/>
              </w:rPr>
              <w:t>流明</w:t>
            </w:r>
          </w:p>
          <w:p w:rsidR="009C163F" w:rsidRPr="001B0532" w:rsidRDefault="009C163F" w:rsidP="005221EF">
            <w:pPr>
              <w:widowControl/>
              <w:numPr>
                <w:ilvl w:val="0"/>
                <w:numId w:val="3"/>
              </w:numPr>
              <w:shd w:val="clear" w:color="auto" w:fill="FFFFFF"/>
              <w:spacing w:before="100" w:beforeAutospacing="1" w:after="100" w:afterAutospacing="1" w:line="240" w:lineRule="exact"/>
              <w:ind w:left="0"/>
              <w:jc w:val="left"/>
              <w:rPr>
                <w:rFonts w:ascii="Times New Roman" w:eastAsia="仿宋_GB2312" w:hAnsi="Times New Roman" w:cs="Times New Roman"/>
                <w:color w:val="5D5A5A"/>
                <w:kern w:val="0"/>
                <w:sz w:val="18"/>
                <w:szCs w:val="18"/>
              </w:rPr>
            </w:pPr>
            <w:r w:rsidRPr="001B0532">
              <w:rPr>
                <w:rFonts w:ascii="Times New Roman" w:eastAsia="仿宋_GB2312" w:hAnsi="Times New Roman" w:cs="Times New Roman"/>
                <w:bCs/>
                <w:color w:val="232627"/>
                <w:kern w:val="0"/>
                <w:sz w:val="18"/>
                <w:szCs w:val="18"/>
              </w:rPr>
              <w:t>分辨率：</w:t>
            </w:r>
            <w:r w:rsidRPr="001B0532">
              <w:rPr>
                <w:rFonts w:ascii="Times New Roman" w:eastAsia="仿宋_GB2312" w:hAnsi="Times New Roman" w:cs="Times New Roman"/>
                <w:color w:val="5D5A5A"/>
                <w:kern w:val="0"/>
                <w:sz w:val="18"/>
                <w:szCs w:val="18"/>
              </w:rPr>
              <w:t>XGA</w:t>
            </w:r>
            <w:r w:rsidRPr="001B0532">
              <w:rPr>
                <w:rFonts w:ascii="Times New Roman" w:eastAsia="仿宋_GB2312" w:hAnsi="Times New Roman" w:cs="Times New Roman"/>
                <w:color w:val="5D5A5A"/>
                <w:kern w:val="0"/>
                <w:sz w:val="18"/>
                <w:szCs w:val="18"/>
              </w:rPr>
              <w:t>，</w:t>
            </w:r>
            <w:r w:rsidRPr="001B0532">
              <w:rPr>
                <w:rFonts w:ascii="Times New Roman" w:eastAsia="仿宋_GB2312" w:hAnsi="Times New Roman" w:cs="Times New Roman"/>
                <w:bCs/>
                <w:color w:val="232627"/>
                <w:kern w:val="0"/>
                <w:sz w:val="18"/>
                <w:szCs w:val="18"/>
              </w:rPr>
              <w:t>重量：</w:t>
            </w:r>
            <w:r w:rsidRPr="001B0532">
              <w:rPr>
                <w:rFonts w:ascii="Times New Roman" w:eastAsia="仿宋_GB2312" w:hAnsi="Times New Roman" w:cs="Times New Roman"/>
                <w:color w:val="5D5A5A"/>
                <w:kern w:val="0"/>
                <w:sz w:val="18"/>
                <w:szCs w:val="18"/>
              </w:rPr>
              <w:t>约</w:t>
            </w:r>
            <w:r w:rsidRPr="001B0532">
              <w:rPr>
                <w:rFonts w:ascii="Times New Roman" w:eastAsia="仿宋_GB2312" w:hAnsi="Times New Roman" w:cs="Times New Roman"/>
                <w:color w:val="5D5A5A"/>
                <w:kern w:val="0"/>
                <w:sz w:val="18"/>
                <w:szCs w:val="18"/>
              </w:rPr>
              <w:t>2.5kg</w:t>
            </w:r>
            <w:r w:rsidRPr="001B0532">
              <w:rPr>
                <w:rFonts w:ascii="Times New Roman" w:eastAsia="仿宋_GB2312" w:hAnsi="Times New Roman" w:cs="Times New Roman"/>
                <w:bCs/>
                <w:color w:val="232627"/>
                <w:kern w:val="0"/>
                <w:sz w:val="18"/>
                <w:szCs w:val="18"/>
              </w:rPr>
              <w:t>显示技术：</w:t>
            </w:r>
            <w:r w:rsidRPr="001B0532">
              <w:rPr>
                <w:rFonts w:ascii="Times New Roman" w:eastAsia="仿宋_GB2312" w:hAnsi="Times New Roman" w:cs="Times New Roman"/>
                <w:color w:val="5D5A5A"/>
                <w:kern w:val="0"/>
                <w:sz w:val="18"/>
                <w:szCs w:val="18"/>
              </w:rPr>
              <w:t>3LCD</w:t>
            </w:r>
          </w:p>
        </w:tc>
        <w:tc>
          <w:tcPr>
            <w:tcW w:w="709" w:type="dxa"/>
            <w:tcBorders>
              <w:top w:val="nil"/>
              <w:left w:val="single" w:sz="4" w:space="0" w:color="auto"/>
              <w:bottom w:val="single" w:sz="4" w:space="0" w:color="auto"/>
              <w:right w:val="single" w:sz="4" w:space="0" w:color="auto"/>
            </w:tcBorders>
            <w:vAlign w:val="center"/>
          </w:tcPr>
          <w:p w:rsidR="009C163F" w:rsidRPr="001B0532" w:rsidRDefault="009C163F" w:rsidP="005221EF">
            <w:pPr>
              <w:spacing w:line="24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1</w:t>
            </w:r>
            <w:r w:rsidRPr="001B0532">
              <w:rPr>
                <w:rFonts w:ascii="Times New Roman" w:eastAsia="仿宋_GB2312" w:hAnsi="Times New Roman" w:cs="Times New Roman"/>
                <w:sz w:val="18"/>
                <w:szCs w:val="18"/>
              </w:rPr>
              <w:t>台</w:t>
            </w:r>
          </w:p>
        </w:tc>
        <w:tc>
          <w:tcPr>
            <w:tcW w:w="709" w:type="dxa"/>
            <w:tcBorders>
              <w:top w:val="nil"/>
              <w:left w:val="single" w:sz="4" w:space="0" w:color="auto"/>
              <w:bottom w:val="single" w:sz="4" w:space="0" w:color="auto"/>
              <w:right w:val="single" w:sz="4" w:space="0" w:color="auto"/>
            </w:tcBorders>
          </w:tcPr>
          <w:p w:rsidR="009C163F" w:rsidRPr="001B0532" w:rsidRDefault="009C163F" w:rsidP="005221EF">
            <w:pPr>
              <w:spacing w:line="240" w:lineRule="exact"/>
              <w:jc w:val="center"/>
              <w:rPr>
                <w:rFonts w:ascii="Times New Roman" w:eastAsia="仿宋_GB2312" w:hAnsi="Times New Roman" w:cs="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5221EF">
            <w:pPr>
              <w:spacing w:line="240" w:lineRule="exact"/>
              <w:jc w:val="center"/>
              <w:rPr>
                <w:rFonts w:ascii="Times New Roman" w:eastAsia="仿宋_GB2312" w:hAnsi="Times New Roman" w:cs="Times New Roman"/>
                <w:sz w:val="18"/>
                <w:szCs w:val="18"/>
              </w:rPr>
            </w:pPr>
          </w:p>
        </w:tc>
      </w:tr>
      <w:tr w:rsidR="009C163F" w:rsidRPr="00910631" w:rsidTr="005221EF">
        <w:trPr>
          <w:trHeight w:val="1487"/>
        </w:trPr>
        <w:tc>
          <w:tcPr>
            <w:tcW w:w="817" w:type="dxa"/>
            <w:tcBorders>
              <w:top w:val="nil"/>
            </w:tcBorders>
          </w:tcPr>
          <w:p w:rsidR="009C163F" w:rsidRPr="001B0532" w:rsidRDefault="009C163F" w:rsidP="005221EF">
            <w:pPr>
              <w:spacing w:line="240" w:lineRule="exact"/>
              <w:jc w:val="center"/>
              <w:rPr>
                <w:rFonts w:ascii="Times New Roman" w:eastAsia="仿宋_GB2312" w:hAnsi="Times New Roman" w:cs="Times New Roman"/>
                <w:sz w:val="18"/>
                <w:szCs w:val="18"/>
              </w:rPr>
            </w:pPr>
          </w:p>
          <w:p w:rsidR="009C163F" w:rsidRPr="001B0532" w:rsidRDefault="009C163F" w:rsidP="005221EF">
            <w:pPr>
              <w:spacing w:line="240" w:lineRule="exac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4</w:t>
            </w:r>
          </w:p>
        </w:tc>
        <w:tc>
          <w:tcPr>
            <w:tcW w:w="1310"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5221EF">
            <w:pPr>
              <w:spacing w:line="240" w:lineRule="exact"/>
              <w:jc w:val="lef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录音笔</w:t>
            </w:r>
          </w:p>
        </w:tc>
        <w:tc>
          <w:tcPr>
            <w:tcW w:w="1701" w:type="dxa"/>
            <w:tcBorders>
              <w:top w:val="nil"/>
              <w:left w:val="single" w:sz="4" w:space="0" w:color="auto"/>
              <w:bottom w:val="single" w:sz="4" w:space="0" w:color="auto"/>
              <w:right w:val="single" w:sz="4" w:space="0" w:color="auto"/>
            </w:tcBorders>
          </w:tcPr>
          <w:p w:rsidR="009C163F" w:rsidRPr="001B0532" w:rsidRDefault="009C163F" w:rsidP="005221EF">
            <w:pPr>
              <w:spacing w:line="240" w:lineRule="exact"/>
              <w:jc w:val="left"/>
              <w:rPr>
                <w:rFonts w:ascii="Times New Roman" w:eastAsia="仿宋_GB2312" w:hAnsi="Times New Roman" w:cs="Times New Roman"/>
                <w:sz w:val="18"/>
                <w:szCs w:val="18"/>
              </w:rPr>
            </w:pPr>
          </w:p>
          <w:p w:rsidR="009C163F" w:rsidRPr="001B0532" w:rsidRDefault="009C163F" w:rsidP="005221EF">
            <w:pPr>
              <w:spacing w:line="240" w:lineRule="exact"/>
              <w:jc w:val="lef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飞利浦</w:t>
            </w:r>
            <w:r w:rsidRPr="001B0532">
              <w:rPr>
                <w:rFonts w:ascii="Times New Roman" w:eastAsia="仿宋_GB2312" w:hAnsi="Times New Roman" w:cs="Times New Roman"/>
                <w:sz w:val="18"/>
                <w:szCs w:val="18"/>
              </w:rPr>
              <w:t xml:space="preserve"> VTR 7100  8G</w:t>
            </w:r>
          </w:p>
        </w:tc>
        <w:tc>
          <w:tcPr>
            <w:tcW w:w="4252" w:type="dxa"/>
            <w:tcBorders>
              <w:top w:val="nil"/>
              <w:left w:val="single" w:sz="4" w:space="0" w:color="auto"/>
              <w:bottom w:val="single" w:sz="4" w:space="0" w:color="auto"/>
              <w:right w:val="single" w:sz="4" w:space="0" w:color="auto"/>
            </w:tcBorders>
            <w:shd w:val="clear" w:color="auto" w:fill="auto"/>
          </w:tcPr>
          <w:p w:rsidR="009C163F" w:rsidRPr="001B0532" w:rsidRDefault="009C163F" w:rsidP="005221EF">
            <w:pPr>
              <w:pStyle w:val="a5"/>
              <w:spacing w:line="240" w:lineRule="exact"/>
              <w:rPr>
                <w:rFonts w:ascii="Times New Roman" w:eastAsia="仿宋_GB2312" w:hAnsi="Times New Roman"/>
                <w:kern w:val="0"/>
                <w:sz w:val="18"/>
                <w:szCs w:val="18"/>
              </w:rPr>
            </w:pPr>
            <w:r w:rsidRPr="001B0532">
              <w:rPr>
                <w:rFonts w:ascii="Times New Roman" w:eastAsia="仿宋_GB2312" w:hAnsi="Times New Roman"/>
                <w:kern w:val="0"/>
                <w:sz w:val="18"/>
                <w:szCs w:val="18"/>
              </w:rPr>
              <w:t>麦克风</w:t>
            </w:r>
            <w:r w:rsidRPr="001B0532">
              <w:rPr>
                <w:rFonts w:ascii="Times New Roman" w:eastAsia="仿宋_GB2312" w:hAnsi="Times New Roman"/>
                <w:kern w:val="0"/>
                <w:sz w:val="18"/>
                <w:szCs w:val="18"/>
              </w:rPr>
              <w:t>:</w:t>
            </w:r>
            <w:r w:rsidRPr="001B0532">
              <w:rPr>
                <w:rFonts w:ascii="Times New Roman" w:eastAsia="仿宋_GB2312" w:hAnsi="Times New Roman"/>
                <w:color w:val="3C3C3C"/>
                <w:kern w:val="0"/>
                <w:sz w:val="18"/>
                <w:szCs w:val="18"/>
                <w:bdr w:val="none" w:sz="0" w:space="0" w:color="auto" w:frame="1"/>
              </w:rPr>
              <w:t xml:space="preserve">3.5 </w:t>
            </w:r>
            <w:r w:rsidRPr="001B0532">
              <w:rPr>
                <w:rFonts w:ascii="Times New Roman" w:eastAsia="仿宋_GB2312" w:hAnsi="Times New Roman"/>
                <w:color w:val="3C3C3C"/>
                <w:kern w:val="0"/>
                <w:sz w:val="18"/>
                <w:szCs w:val="18"/>
                <w:bdr w:val="none" w:sz="0" w:space="0" w:color="auto" w:frame="1"/>
              </w:rPr>
              <w:t>毫米</w:t>
            </w:r>
            <w:r w:rsidRPr="001B0532">
              <w:rPr>
                <w:rFonts w:ascii="Times New Roman" w:eastAsia="仿宋_GB2312" w:hAnsi="Times New Roman"/>
                <w:kern w:val="0"/>
                <w:sz w:val="18"/>
                <w:szCs w:val="18"/>
              </w:rPr>
              <w:t>,</w:t>
            </w:r>
            <w:r w:rsidRPr="001B0532">
              <w:rPr>
                <w:rFonts w:ascii="Times New Roman" w:eastAsia="仿宋_GB2312" w:hAnsi="Times New Roman"/>
                <w:color w:val="3C3C3C"/>
                <w:kern w:val="0"/>
                <w:sz w:val="18"/>
                <w:szCs w:val="18"/>
                <w:bdr w:val="none" w:sz="0" w:space="0" w:color="auto" w:frame="1"/>
              </w:rPr>
              <w:t>内置麦克风</w:t>
            </w:r>
            <w:r w:rsidRPr="001B0532">
              <w:rPr>
                <w:rFonts w:ascii="Times New Roman" w:eastAsia="仿宋_GB2312" w:hAnsi="Times New Roman"/>
                <w:kern w:val="0"/>
                <w:sz w:val="18"/>
                <w:szCs w:val="18"/>
              </w:rPr>
              <w:t>,</w:t>
            </w:r>
            <w:r w:rsidRPr="001B0532">
              <w:rPr>
                <w:rFonts w:ascii="Times New Roman" w:eastAsia="仿宋_GB2312" w:hAnsi="Times New Roman"/>
                <w:color w:val="3C3C3C"/>
                <w:kern w:val="0"/>
                <w:sz w:val="18"/>
                <w:szCs w:val="18"/>
                <w:bdr w:val="none" w:sz="0" w:space="0" w:color="auto" w:frame="1"/>
              </w:rPr>
              <w:t>麦克风插座</w:t>
            </w:r>
          </w:p>
          <w:p w:rsidR="009C163F" w:rsidRPr="001B0532" w:rsidRDefault="009C163F" w:rsidP="005221EF">
            <w:pPr>
              <w:pStyle w:val="a5"/>
              <w:spacing w:line="240" w:lineRule="exact"/>
              <w:rPr>
                <w:rFonts w:ascii="Times New Roman" w:eastAsia="仿宋_GB2312" w:hAnsi="Times New Roman"/>
                <w:kern w:val="0"/>
                <w:sz w:val="18"/>
                <w:szCs w:val="18"/>
              </w:rPr>
            </w:pPr>
            <w:r w:rsidRPr="001B0532">
              <w:rPr>
                <w:rFonts w:ascii="Times New Roman" w:eastAsia="仿宋_GB2312" w:hAnsi="Times New Roman"/>
                <w:kern w:val="0"/>
                <w:sz w:val="18"/>
                <w:szCs w:val="18"/>
              </w:rPr>
              <w:t>线路输入</w:t>
            </w:r>
            <w:r w:rsidRPr="001B0532">
              <w:rPr>
                <w:rFonts w:ascii="Times New Roman" w:eastAsia="仿宋_GB2312" w:hAnsi="Times New Roman"/>
                <w:kern w:val="0"/>
                <w:sz w:val="18"/>
                <w:szCs w:val="18"/>
              </w:rPr>
              <w:t>:</w:t>
            </w:r>
            <w:r w:rsidRPr="001B0532">
              <w:rPr>
                <w:rFonts w:ascii="Times New Roman" w:eastAsia="仿宋_GB2312" w:hAnsi="Times New Roman"/>
                <w:color w:val="3C3C3C"/>
                <w:kern w:val="0"/>
                <w:sz w:val="18"/>
                <w:szCs w:val="18"/>
                <w:bdr w:val="none" w:sz="0" w:space="0" w:color="auto" w:frame="1"/>
              </w:rPr>
              <w:t>是</w:t>
            </w:r>
            <w:r w:rsidRPr="001B0532">
              <w:rPr>
                <w:rFonts w:ascii="Times New Roman" w:eastAsia="仿宋_GB2312" w:hAnsi="Times New Roman"/>
                <w:kern w:val="0"/>
                <w:sz w:val="18"/>
                <w:szCs w:val="18"/>
              </w:rPr>
              <w:t>USB:</w:t>
            </w:r>
            <w:r w:rsidRPr="001B0532">
              <w:rPr>
                <w:rFonts w:ascii="Times New Roman" w:eastAsia="仿宋_GB2312" w:hAnsi="Times New Roman"/>
                <w:color w:val="3C3C3C"/>
                <w:kern w:val="0"/>
                <w:sz w:val="18"/>
                <w:szCs w:val="18"/>
                <w:bdr w:val="none" w:sz="0" w:space="0" w:color="auto" w:frame="1"/>
              </w:rPr>
              <w:t>高速</w:t>
            </w:r>
            <w:r w:rsidRPr="001B0532">
              <w:rPr>
                <w:rFonts w:ascii="Times New Roman" w:eastAsia="仿宋_GB2312" w:hAnsi="Times New Roman"/>
                <w:color w:val="3C3C3C"/>
                <w:kern w:val="0"/>
                <w:sz w:val="18"/>
                <w:szCs w:val="18"/>
                <w:bdr w:val="none" w:sz="0" w:space="0" w:color="auto" w:frame="1"/>
              </w:rPr>
              <w:t xml:space="preserve"> USB 2.0</w:t>
            </w:r>
          </w:p>
          <w:p w:rsidR="009C163F" w:rsidRPr="001B0532" w:rsidRDefault="009C163F" w:rsidP="005221EF">
            <w:pPr>
              <w:pStyle w:val="a5"/>
              <w:spacing w:line="240" w:lineRule="exact"/>
              <w:rPr>
                <w:rFonts w:ascii="Times New Roman" w:eastAsia="仿宋_GB2312" w:hAnsi="Times New Roman"/>
                <w:kern w:val="0"/>
                <w:sz w:val="18"/>
                <w:szCs w:val="18"/>
              </w:rPr>
            </w:pPr>
            <w:r w:rsidRPr="001B0532">
              <w:rPr>
                <w:rFonts w:ascii="Times New Roman" w:eastAsia="仿宋_GB2312" w:hAnsi="Times New Roman"/>
                <w:kern w:val="0"/>
                <w:sz w:val="18"/>
                <w:szCs w:val="18"/>
              </w:rPr>
              <w:t>耳机</w:t>
            </w:r>
            <w:r w:rsidRPr="001B0532">
              <w:rPr>
                <w:rFonts w:ascii="Times New Roman" w:eastAsia="仿宋_GB2312" w:hAnsi="Times New Roman"/>
                <w:kern w:val="0"/>
                <w:sz w:val="18"/>
                <w:szCs w:val="18"/>
              </w:rPr>
              <w:t>:</w:t>
            </w:r>
            <w:r w:rsidRPr="001B0532">
              <w:rPr>
                <w:rFonts w:ascii="Times New Roman" w:eastAsia="仿宋_GB2312" w:hAnsi="Times New Roman"/>
                <w:color w:val="3C3C3C"/>
                <w:kern w:val="0"/>
                <w:sz w:val="18"/>
                <w:szCs w:val="18"/>
                <w:bdr w:val="none" w:sz="0" w:space="0" w:color="auto" w:frame="1"/>
              </w:rPr>
              <w:t xml:space="preserve">3.5 </w:t>
            </w:r>
            <w:r w:rsidRPr="001B0532">
              <w:rPr>
                <w:rFonts w:ascii="Times New Roman" w:eastAsia="仿宋_GB2312" w:hAnsi="Times New Roman"/>
                <w:color w:val="3C3C3C"/>
                <w:kern w:val="0"/>
                <w:sz w:val="18"/>
                <w:szCs w:val="18"/>
                <w:bdr w:val="none" w:sz="0" w:space="0" w:color="auto" w:frame="1"/>
              </w:rPr>
              <w:t>毫米，</w:t>
            </w:r>
            <w:r w:rsidRPr="001B0532">
              <w:rPr>
                <w:rFonts w:ascii="Times New Roman" w:eastAsia="仿宋_GB2312" w:hAnsi="Times New Roman"/>
                <w:kern w:val="0"/>
                <w:sz w:val="18"/>
                <w:szCs w:val="18"/>
              </w:rPr>
              <w:t>录音格式</w:t>
            </w:r>
            <w:r w:rsidRPr="001B0532">
              <w:rPr>
                <w:rFonts w:ascii="Times New Roman" w:eastAsia="仿宋_GB2312" w:hAnsi="Times New Roman"/>
                <w:kern w:val="0"/>
                <w:sz w:val="18"/>
                <w:szCs w:val="18"/>
              </w:rPr>
              <w:t>:</w:t>
            </w:r>
            <w:r w:rsidRPr="001B0532">
              <w:rPr>
                <w:rFonts w:ascii="Times New Roman" w:eastAsia="仿宋_GB2312" w:hAnsi="Times New Roman"/>
                <w:color w:val="3C3C3C"/>
                <w:kern w:val="0"/>
                <w:sz w:val="18"/>
                <w:szCs w:val="18"/>
                <w:bdr w:val="none" w:sz="0" w:space="0" w:color="auto" w:frame="1"/>
              </w:rPr>
              <w:t xml:space="preserve">MPEG1 </w:t>
            </w:r>
            <w:r w:rsidRPr="001B0532">
              <w:rPr>
                <w:rFonts w:ascii="Times New Roman" w:eastAsia="仿宋_GB2312" w:hAnsi="Times New Roman"/>
                <w:color w:val="3C3C3C"/>
                <w:kern w:val="0"/>
                <w:sz w:val="18"/>
                <w:szCs w:val="18"/>
                <w:bdr w:val="none" w:sz="0" w:space="0" w:color="auto" w:frame="1"/>
              </w:rPr>
              <w:t>第</w:t>
            </w:r>
            <w:r w:rsidRPr="001B0532">
              <w:rPr>
                <w:rFonts w:ascii="Times New Roman" w:eastAsia="仿宋_GB2312" w:hAnsi="Times New Roman"/>
                <w:color w:val="3C3C3C"/>
                <w:kern w:val="0"/>
                <w:sz w:val="18"/>
                <w:szCs w:val="18"/>
                <w:bdr w:val="none" w:sz="0" w:space="0" w:color="auto" w:frame="1"/>
              </w:rPr>
              <w:t xml:space="preserve"> 3 </w:t>
            </w:r>
            <w:r w:rsidRPr="001B0532">
              <w:rPr>
                <w:rFonts w:ascii="Times New Roman" w:eastAsia="仿宋_GB2312" w:hAnsi="Times New Roman"/>
                <w:color w:val="3C3C3C"/>
                <w:kern w:val="0"/>
                <w:sz w:val="18"/>
                <w:szCs w:val="18"/>
                <w:bdr w:val="none" w:sz="0" w:space="0" w:color="auto" w:frame="1"/>
              </w:rPr>
              <w:t>层</w:t>
            </w:r>
            <w:r w:rsidRPr="001B0532">
              <w:rPr>
                <w:rFonts w:ascii="Times New Roman" w:eastAsia="仿宋_GB2312" w:hAnsi="Times New Roman"/>
                <w:color w:val="3C3C3C"/>
                <w:kern w:val="0"/>
                <w:sz w:val="18"/>
                <w:szCs w:val="18"/>
                <w:bdr w:val="none" w:sz="0" w:space="0" w:color="auto" w:frame="1"/>
              </w:rPr>
              <w:t xml:space="preserve"> (MP3)</w:t>
            </w:r>
          </w:p>
          <w:p w:rsidR="009C163F" w:rsidRPr="001B0532" w:rsidRDefault="009C163F" w:rsidP="005221EF">
            <w:pPr>
              <w:pStyle w:val="a5"/>
              <w:spacing w:line="240" w:lineRule="exact"/>
              <w:rPr>
                <w:rFonts w:ascii="Times New Roman" w:eastAsia="仿宋_GB2312" w:hAnsi="Times New Roman"/>
                <w:bCs/>
                <w:color w:val="5D6678"/>
                <w:kern w:val="0"/>
                <w:sz w:val="18"/>
                <w:szCs w:val="18"/>
              </w:rPr>
            </w:pPr>
            <w:r w:rsidRPr="001B0532">
              <w:rPr>
                <w:rFonts w:ascii="Times New Roman" w:eastAsia="仿宋_GB2312" w:hAnsi="Times New Roman"/>
                <w:kern w:val="0"/>
                <w:sz w:val="18"/>
                <w:szCs w:val="18"/>
                <w:bdr w:val="none" w:sz="0" w:space="0" w:color="auto" w:frame="1"/>
              </w:rPr>
              <w:t>PCM (WAV)</w:t>
            </w:r>
            <w:r w:rsidRPr="001B0532">
              <w:rPr>
                <w:rFonts w:ascii="Times New Roman" w:eastAsia="仿宋_GB2312" w:hAnsi="Times New Roman"/>
                <w:bCs/>
                <w:color w:val="5D6678"/>
                <w:kern w:val="0"/>
                <w:sz w:val="18"/>
                <w:szCs w:val="18"/>
              </w:rPr>
              <w:t>内置麦克风</w:t>
            </w:r>
            <w:r w:rsidRPr="001B0532">
              <w:rPr>
                <w:rFonts w:ascii="Times New Roman" w:eastAsia="仿宋_GB2312" w:hAnsi="Times New Roman"/>
                <w:bCs/>
                <w:color w:val="5D6678"/>
                <w:kern w:val="0"/>
                <w:sz w:val="18"/>
                <w:szCs w:val="18"/>
              </w:rPr>
              <w:t>:</w:t>
            </w:r>
            <w:r w:rsidRPr="001B0532">
              <w:rPr>
                <w:rFonts w:ascii="Times New Roman" w:eastAsia="仿宋_GB2312" w:hAnsi="Times New Roman"/>
                <w:kern w:val="0"/>
                <w:sz w:val="18"/>
                <w:szCs w:val="18"/>
                <w:bdr w:val="none" w:sz="0" w:space="0" w:color="auto" w:frame="1"/>
              </w:rPr>
              <w:t>立体声</w:t>
            </w:r>
            <w:r w:rsidRPr="001B0532">
              <w:rPr>
                <w:rFonts w:ascii="Times New Roman" w:eastAsia="仿宋_GB2312" w:hAnsi="Times New Roman"/>
                <w:kern w:val="0"/>
                <w:sz w:val="18"/>
                <w:szCs w:val="18"/>
                <w:bdr w:val="none" w:sz="0" w:space="0" w:color="auto" w:frame="1"/>
              </w:rPr>
              <w:t xml:space="preserve"> 4 </w:t>
            </w:r>
            <w:r w:rsidRPr="001B0532">
              <w:rPr>
                <w:rFonts w:ascii="Times New Roman" w:eastAsia="仿宋_GB2312" w:hAnsi="Times New Roman"/>
                <w:kern w:val="0"/>
                <w:sz w:val="18"/>
                <w:szCs w:val="18"/>
                <w:bdr w:val="none" w:sz="0" w:space="0" w:color="auto" w:frame="1"/>
              </w:rPr>
              <w:t>麦克风</w:t>
            </w:r>
          </w:p>
          <w:p w:rsidR="009C163F" w:rsidRPr="001B0532" w:rsidRDefault="009C163F" w:rsidP="005221EF">
            <w:pPr>
              <w:pStyle w:val="a5"/>
              <w:spacing w:line="240" w:lineRule="exact"/>
              <w:rPr>
                <w:rFonts w:ascii="Times New Roman" w:eastAsia="仿宋_GB2312" w:hAnsi="Times New Roman"/>
                <w:b/>
                <w:bCs/>
                <w:color w:val="5D6678"/>
                <w:kern w:val="0"/>
                <w:sz w:val="18"/>
                <w:szCs w:val="18"/>
              </w:rPr>
            </w:pPr>
            <w:r w:rsidRPr="001B0532">
              <w:rPr>
                <w:rFonts w:ascii="Times New Roman" w:eastAsia="仿宋_GB2312" w:hAnsi="Times New Roman"/>
                <w:bCs/>
                <w:color w:val="5D6678"/>
                <w:kern w:val="0"/>
                <w:sz w:val="18"/>
                <w:szCs w:val="18"/>
              </w:rPr>
              <w:t>录制时间</w:t>
            </w:r>
            <w:r w:rsidRPr="001B0532">
              <w:rPr>
                <w:rFonts w:ascii="Times New Roman" w:eastAsia="仿宋_GB2312" w:hAnsi="Times New Roman"/>
                <w:bCs/>
                <w:color w:val="5D6678"/>
                <w:kern w:val="0"/>
                <w:sz w:val="18"/>
                <w:szCs w:val="18"/>
              </w:rPr>
              <w:t>:</w:t>
            </w:r>
            <w:r w:rsidRPr="001B0532">
              <w:rPr>
                <w:rFonts w:ascii="Times New Roman" w:eastAsia="仿宋_GB2312" w:hAnsi="Times New Roman"/>
                <w:kern w:val="0"/>
                <w:sz w:val="18"/>
                <w:szCs w:val="18"/>
                <w:bdr w:val="none" w:sz="0" w:space="0" w:color="auto" w:frame="1"/>
              </w:rPr>
              <w:t xml:space="preserve">68 </w:t>
            </w:r>
            <w:r w:rsidRPr="001B0532">
              <w:rPr>
                <w:rFonts w:ascii="Times New Roman" w:eastAsia="仿宋_GB2312" w:hAnsi="Times New Roman"/>
                <w:kern w:val="0"/>
                <w:sz w:val="18"/>
                <w:szCs w:val="18"/>
                <w:bdr w:val="none" w:sz="0" w:space="0" w:color="auto" w:frame="1"/>
              </w:rPr>
              <w:t>小时</w:t>
            </w:r>
            <w:r w:rsidRPr="001B0532">
              <w:rPr>
                <w:rFonts w:ascii="Times New Roman" w:eastAsia="仿宋_GB2312" w:hAnsi="Times New Roman"/>
                <w:kern w:val="0"/>
                <w:sz w:val="18"/>
                <w:szCs w:val="18"/>
                <w:bdr w:val="none" w:sz="0" w:space="0" w:color="auto" w:frame="1"/>
              </w:rPr>
              <w:t xml:space="preserve"> (HQ)</w:t>
            </w:r>
            <w:r w:rsidRPr="001B0532">
              <w:rPr>
                <w:rFonts w:ascii="Times New Roman" w:eastAsia="仿宋_GB2312" w:hAnsi="Times New Roman"/>
                <w:kern w:val="0"/>
                <w:sz w:val="18"/>
                <w:szCs w:val="18"/>
                <w:bdr w:val="none" w:sz="0" w:space="0" w:color="auto" w:frame="1"/>
              </w:rPr>
              <w:t>、</w:t>
            </w:r>
            <w:r w:rsidRPr="001B0532">
              <w:rPr>
                <w:rFonts w:ascii="Times New Roman" w:eastAsia="仿宋_GB2312" w:hAnsi="Times New Roman"/>
                <w:kern w:val="0"/>
                <w:sz w:val="18"/>
                <w:szCs w:val="18"/>
                <w:bdr w:val="none" w:sz="0" w:space="0" w:color="auto" w:frame="1"/>
              </w:rPr>
              <w:t xml:space="preserve">272 </w:t>
            </w:r>
            <w:r w:rsidRPr="001B0532">
              <w:rPr>
                <w:rFonts w:ascii="Times New Roman" w:eastAsia="仿宋_GB2312" w:hAnsi="Times New Roman"/>
                <w:kern w:val="0"/>
                <w:sz w:val="18"/>
                <w:szCs w:val="18"/>
                <w:bdr w:val="none" w:sz="0" w:space="0" w:color="auto" w:frame="1"/>
              </w:rPr>
              <w:t>小时</w:t>
            </w:r>
            <w:r w:rsidRPr="001B0532">
              <w:rPr>
                <w:rFonts w:ascii="Times New Roman" w:eastAsia="仿宋_GB2312" w:hAnsi="Times New Roman"/>
                <w:kern w:val="0"/>
                <w:sz w:val="18"/>
                <w:szCs w:val="18"/>
                <w:bdr w:val="none" w:sz="0" w:space="0" w:color="auto" w:frame="1"/>
              </w:rPr>
              <w:t xml:space="preserve"> (SP)</w:t>
            </w:r>
            <w:r w:rsidRPr="001B0532">
              <w:rPr>
                <w:rFonts w:ascii="Times New Roman" w:eastAsia="仿宋_GB2312" w:hAnsi="Times New Roman"/>
                <w:kern w:val="0"/>
                <w:sz w:val="18"/>
                <w:szCs w:val="18"/>
                <w:bdr w:val="none" w:sz="0" w:space="0" w:color="auto" w:frame="1"/>
              </w:rPr>
              <w:t>、</w:t>
            </w:r>
            <w:r w:rsidRPr="001B0532">
              <w:rPr>
                <w:rFonts w:ascii="Times New Roman" w:eastAsia="仿宋_GB2312" w:hAnsi="Times New Roman"/>
                <w:kern w:val="0"/>
                <w:sz w:val="18"/>
                <w:szCs w:val="18"/>
                <w:bdr w:val="none" w:sz="0" w:space="0" w:color="auto" w:frame="1"/>
              </w:rPr>
              <w:t xml:space="preserve">1082 </w:t>
            </w:r>
            <w:r w:rsidRPr="001B0532">
              <w:rPr>
                <w:rFonts w:ascii="Times New Roman" w:eastAsia="仿宋_GB2312" w:hAnsi="Times New Roman"/>
                <w:kern w:val="0"/>
                <w:sz w:val="18"/>
                <w:szCs w:val="18"/>
                <w:bdr w:val="none" w:sz="0" w:space="0" w:color="auto" w:frame="1"/>
              </w:rPr>
              <w:t>小时</w:t>
            </w:r>
            <w:r w:rsidRPr="001B0532">
              <w:rPr>
                <w:rFonts w:ascii="Times New Roman" w:eastAsia="仿宋_GB2312" w:hAnsi="Times New Roman"/>
                <w:kern w:val="0"/>
                <w:sz w:val="18"/>
                <w:szCs w:val="18"/>
                <w:bdr w:val="none" w:sz="0" w:space="0" w:color="auto" w:frame="1"/>
              </w:rPr>
              <w:t xml:space="preserve"> (LP)</w:t>
            </w:r>
          </w:p>
        </w:tc>
        <w:tc>
          <w:tcPr>
            <w:tcW w:w="709" w:type="dxa"/>
            <w:tcBorders>
              <w:top w:val="nil"/>
              <w:left w:val="single" w:sz="4" w:space="0" w:color="auto"/>
              <w:bottom w:val="single" w:sz="4" w:space="0" w:color="auto"/>
              <w:right w:val="single" w:sz="4" w:space="0" w:color="auto"/>
            </w:tcBorders>
            <w:vAlign w:val="center"/>
          </w:tcPr>
          <w:p w:rsidR="009C163F" w:rsidRPr="001B0532" w:rsidRDefault="009C163F" w:rsidP="005221EF">
            <w:pPr>
              <w:spacing w:line="24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2</w:t>
            </w:r>
            <w:r w:rsidRPr="001B0532">
              <w:rPr>
                <w:rFonts w:ascii="Times New Roman" w:eastAsia="仿宋_GB2312" w:hAnsi="Times New Roman" w:cs="Times New Roman"/>
                <w:sz w:val="18"/>
                <w:szCs w:val="18"/>
              </w:rPr>
              <w:t>支</w:t>
            </w:r>
          </w:p>
        </w:tc>
        <w:tc>
          <w:tcPr>
            <w:tcW w:w="709" w:type="dxa"/>
            <w:tcBorders>
              <w:top w:val="nil"/>
              <w:left w:val="single" w:sz="4" w:space="0" w:color="auto"/>
              <w:bottom w:val="single" w:sz="4" w:space="0" w:color="auto"/>
              <w:right w:val="single" w:sz="4" w:space="0" w:color="auto"/>
            </w:tcBorders>
          </w:tcPr>
          <w:p w:rsidR="009C163F" w:rsidRPr="001B0532" w:rsidRDefault="009C163F" w:rsidP="005221EF">
            <w:pPr>
              <w:spacing w:line="240" w:lineRule="exact"/>
              <w:jc w:val="center"/>
              <w:rPr>
                <w:rFonts w:ascii="Times New Roman" w:eastAsia="仿宋_GB2312" w:hAnsi="Times New Roman" w:cs="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5221EF">
            <w:pPr>
              <w:spacing w:line="240" w:lineRule="exact"/>
              <w:jc w:val="center"/>
              <w:rPr>
                <w:rFonts w:ascii="Times New Roman" w:eastAsia="仿宋_GB2312" w:hAnsi="Times New Roman" w:cs="Times New Roman"/>
                <w:sz w:val="18"/>
                <w:szCs w:val="18"/>
              </w:rPr>
            </w:pPr>
          </w:p>
        </w:tc>
      </w:tr>
      <w:tr w:rsidR="009C163F" w:rsidRPr="00910631" w:rsidTr="001B0532">
        <w:trPr>
          <w:trHeight w:val="836"/>
        </w:trPr>
        <w:tc>
          <w:tcPr>
            <w:tcW w:w="817" w:type="dxa"/>
            <w:tcBorders>
              <w:bottom w:val="single" w:sz="4" w:space="0" w:color="auto"/>
            </w:tcBorders>
          </w:tcPr>
          <w:p w:rsidR="009C163F" w:rsidRPr="001B0532" w:rsidRDefault="009C163F" w:rsidP="005221EF">
            <w:pPr>
              <w:spacing w:line="240" w:lineRule="exact"/>
              <w:jc w:val="center"/>
              <w:rPr>
                <w:rFonts w:ascii="Times New Roman" w:eastAsia="仿宋_GB2312" w:hAnsi="Times New Roman" w:cs="Times New Roman"/>
                <w:sz w:val="18"/>
                <w:szCs w:val="18"/>
              </w:rPr>
            </w:pPr>
          </w:p>
          <w:p w:rsidR="009C163F" w:rsidRPr="001B0532" w:rsidRDefault="009C163F" w:rsidP="005221EF">
            <w:pPr>
              <w:spacing w:line="24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5</w:t>
            </w:r>
          </w:p>
        </w:tc>
        <w:tc>
          <w:tcPr>
            <w:tcW w:w="1310"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5221EF">
            <w:pPr>
              <w:spacing w:line="240" w:lineRule="exact"/>
              <w:jc w:val="lef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移动硬盘</w:t>
            </w:r>
          </w:p>
        </w:tc>
        <w:tc>
          <w:tcPr>
            <w:tcW w:w="1701" w:type="dxa"/>
            <w:tcBorders>
              <w:top w:val="nil"/>
              <w:left w:val="single" w:sz="4" w:space="0" w:color="auto"/>
              <w:bottom w:val="single" w:sz="4" w:space="0" w:color="auto"/>
              <w:right w:val="single" w:sz="4" w:space="0" w:color="auto"/>
            </w:tcBorders>
          </w:tcPr>
          <w:p w:rsidR="003964C4" w:rsidRPr="001B0532" w:rsidRDefault="003964C4" w:rsidP="005221EF">
            <w:pPr>
              <w:spacing w:line="240" w:lineRule="exact"/>
              <w:jc w:val="left"/>
              <w:rPr>
                <w:rFonts w:ascii="Times New Roman" w:eastAsia="仿宋_GB2312" w:hAnsi="Times New Roman" w:cs="Times New Roman"/>
                <w:sz w:val="18"/>
                <w:szCs w:val="18"/>
              </w:rPr>
            </w:pPr>
          </w:p>
          <w:p w:rsidR="009C163F" w:rsidRPr="001B0532" w:rsidRDefault="009C163F" w:rsidP="005221EF">
            <w:pPr>
              <w:spacing w:line="240" w:lineRule="exact"/>
              <w:jc w:val="left"/>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WD 1TB</w:t>
            </w:r>
          </w:p>
        </w:tc>
        <w:tc>
          <w:tcPr>
            <w:tcW w:w="4252" w:type="dxa"/>
            <w:tcBorders>
              <w:top w:val="nil"/>
              <w:left w:val="single" w:sz="4" w:space="0" w:color="auto"/>
              <w:bottom w:val="single" w:sz="4" w:space="0" w:color="auto"/>
              <w:right w:val="single" w:sz="4" w:space="0" w:color="auto"/>
            </w:tcBorders>
            <w:shd w:val="clear" w:color="auto" w:fill="auto"/>
          </w:tcPr>
          <w:p w:rsidR="009C163F" w:rsidRPr="001B0532" w:rsidRDefault="009C163F" w:rsidP="001B0532">
            <w:pPr>
              <w:pStyle w:val="a5"/>
              <w:spacing w:line="240" w:lineRule="exact"/>
              <w:rPr>
                <w:rFonts w:ascii="Times New Roman" w:eastAsia="仿宋_GB2312" w:hAnsi="Times New Roman"/>
                <w:color w:val="3C3C3C"/>
                <w:kern w:val="0"/>
                <w:sz w:val="18"/>
                <w:szCs w:val="18"/>
                <w:bdr w:val="none" w:sz="0" w:space="0" w:color="auto" w:frame="1"/>
              </w:rPr>
            </w:pPr>
            <w:r w:rsidRPr="001B0532">
              <w:rPr>
                <w:rFonts w:ascii="Times New Roman" w:eastAsia="仿宋_GB2312" w:hAnsi="Times New Roman"/>
                <w:color w:val="3C3C3C"/>
                <w:kern w:val="0"/>
                <w:sz w:val="18"/>
                <w:szCs w:val="18"/>
                <w:bdr w:val="none" w:sz="0" w:space="0" w:color="auto" w:frame="1"/>
              </w:rPr>
              <w:t>容量</w:t>
            </w:r>
            <w:r w:rsidRPr="001B0532">
              <w:rPr>
                <w:rFonts w:ascii="Times New Roman" w:eastAsia="仿宋_GB2312" w:hAnsi="Times New Roman"/>
                <w:color w:val="3C3C3C"/>
                <w:kern w:val="0"/>
                <w:sz w:val="18"/>
                <w:szCs w:val="18"/>
                <w:bdr w:val="none" w:sz="0" w:space="0" w:color="auto" w:frame="1"/>
              </w:rPr>
              <w:t>:1TB</w:t>
            </w:r>
            <w:r w:rsidRPr="001B0532">
              <w:rPr>
                <w:rFonts w:ascii="Times New Roman" w:eastAsia="仿宋_GB2312" w:hAnsi="Times New Roman"/>
                <w:color w:val="3C3C3C"/>
                <w:kern w:val="0"/>
                <w:sz w:val="18"/>
                <w:szCs w:val="18"/>
                <w:bdr w:val="none" w:sz="0" w:space="0" w:color="auto" w:frame="1"/>
              </w:rPr>
              <w:t>外部输出接口</w:t>
            </w:r>
            <w:r w:rsidRPr="001B0532">
              <w:rPr>
                <w:rFonts w:ascii="Times New Roman" w:eastAsia="仿宋_GB2312" w:hAnsi="Times New Roman"/>
                <w:color w:val="3C3C3C"/>
                <w:kern w:val="0"/>
                <w:sz w:val="18"/>
                <w:szCs w:val="18"/>
                <w:bdr w:val="none" w:sz="0" w:space="0" w:color="auto" w:frame="1"/>
              </w:rPr>
              <w:t>:USB2.0</w:t>
            </w:r>
            <w:r w:rsidRPr="001B0532">
              <w:rPr>
                <w:rFonts w:ascii="Times New Roman" w:eastAsia="仿宋_GB2312" w:hAnsi="Times New Roman"/>
                <w:color w:val="3C3C3C"/>
                <w:kern w:val="0"/>
                <w:sz w:val="18"/>
                <w:szCs w:val="18"/>
                <w:bdr w:val="none" w:sz="0" w:space="0" w:color="auto" w:frame="1"/>
              </w:rPr>
              <w:t>；</w:t>
            </w:r>
            <w:r w:rsidRPr="001B0532">
              <w:rPr>
                <w:rFonts w:ascii="Times New Roman" w:eastAsia="仿宋_GB2312" w:hAnsi="Times New Roman"/>
                <w:color w:val="3C3C3C"/>
                <w:kern w:val="0"/>
                <w:sz w:val="18"/>
                <w:szCs w:val="18"/>
                <w:bdr w:val="none" w:sz="0" w:space="0" w:color="auto" w:frame="1"/>
              </w:rPr>
              <w:t>USB3.0</w:t>
            </w:r>
          </w:p>
          <w:p w:rsidR="009C163F" w:rsidRPr="001B0532" w:rsidRDefault="009C163F" w:rsidP="001B0532">
            <w:pPr>
              <w:pStyle w:val="a5"/>
              <w:spacing w:line="240" w:lineRule="exact"/>
              <w:rPr>
                <w:rFonts w:ascii="Times New Roman" w:eastAsia="仿宋_GB2312" w:hAnsi="Times New Roman"/>
                <w:color w:val="3C3C3C"/>
                <w:kern w:val="0"/>
                <w:sz w:val="18"/>
                <w:szCs w:val="18"/>
                <w:bdr w:val="none" w:sz="0" w:space="0" w:color="auto" w:frame="1"/>
              </w:rPr>
            </w:pPr>
            <w:r w:rsidRPr="001B0532">
              <w:rPr>
                <w:rFonts w:ascii="Times New Roman" w:eastAsia="仿宋_GB2312" w:hAnsi="Times New Roman"/>
                <w:color w:val="3C3C3C"/>
                <w:kern w:val="0"/>
                <w:sz w:val="18"/>
                <w:szCs w:val="18"/>
                <w:bdr w:val="none" w:sz="0" w:space="0" w:color="auto" w:frame="1"/>
              </w:rPr>
              <w:t>系统要求</w:t>
            </w:r>
            <w:r w:rsidRPr="001B0532">
              <w:rPr>
                <w:rFonts w:ascii="Times New Roman" w:eastAsia="仿宋_GB2312" w:hAnsi="Times New Roman"/>
                <w:color w:val="3C3C3C"/>
                <w:kern w:val="0"/>
                <w:sz w:val="18"/>
                <w:szCs w:val="18"/>
                <w:bdr w:val="none" w:sz="0" w:space="0" w:color="auto" w:frame="1"/>
              </w:rPr>
              <w:t>:Win10</w:t>
            </w:r>
            <w:r w:rsidRPr="001B0532">
              <w:rPr>
                <w:rFonts w:ascii="Times New Roman" w:eastAsia="仿宋_GB2312" w:hAnsi="Times New Roman"/>
                <w:color w:val="3C3C3C"/>
                <w:kern w:val="0"/>
                <w:sz w:val="18"/>
                <w:szCs w:val="18"/>
                <w:bdr w:val="none" w:sz="0" w:space="0" w:color="auto" w:frame="1"/>
              </w:rPr>
              <w:t>；</w:t>
            </w:r>
            <w:r w:rsidRPr="001B0532">
              <w:rPr>
                <w:rFonts w:ascii="Times New Roman" w:eastAsia="仿宋_GB2312" w:hAnsi="Times New Roman"/>
                <w:color w:val="3C3C3C"/>
                <w:kern w:val="0"/>
                <w:sz w:val="18"/>
                <w:szCs w:val="18"/>
                <w:bdr w:val="none" w:sz="0" w:space="0" w:color="auto" w:frame="1"/>
              </w:rPr>
              <w:t>win7</w:t>
            </w:r>
            <w:r w:rsidRPr="001B0532">
              <w:rPr>
                <w:rFonts w:ascii="Times New Roman" w:eastAsia="仿宋_GB2312" w:hAnsi="Times New Roman"/>
                <w:color w:val="3C3C3C"/>
                <w:kern w:val="0"/>
                <w:sz w:val="18"/>
                <w:szCs w:val="18"/>
                <w:bdr w:val="none" w:sz="0" w:space="0" w:color="auto" w:frame="1"/>
              </w:rPr>
              <w:t>；</w:t>
            </w:r>
            <w:r w:rsidRPr="001B0532">
              <w:rPr>
                <w:rFonts w:ascii="Times New Roman" w:eastAsia="仿宋_GB2312" w:hAnsi="Times New Roman"/>
                <w:color w:val="3C3C3C"/>
                <w:kern w:val="0"/>
                <w:sz w:val="18"/>
                <w:szCs w:val="18"/>
                <w:bdr w:val="none" w:sz="0" w:space="0" w:color="auto" w:frame="1"/>
              </w:rPr>
              <w:t>win8</w:t>
            </w:r>
          </w:p>
          <w:p w:rsidR="009C163F" w:rsidRPr="001B0532" w:rsidRDefault="009C163F" w:rsidP="001B0532">
            <w:pPr>
              <w:pStyle w:val="a5"/>
              <w:spacing w:line="240" w:lineRule="exact"/>
              <w:rPr>
                <w:rFonts w:ascii="Times New Roman" w:eastAsia="仿宋_GB2312" w:hAnsi="Times New Roman"/>
                <w:color w:val="3C3C3C"/>
                <w:kern w:val="0"/>
                <w:sz w:val="18"/>
                <w:szCs w:val="18"/>
                <w:bdr w:val="none" w:sz="0" w:space="0" w:color="auto" w:frame="1"/>
              </w:rPr>
            </w:pPr>
            <w:r w:rsidRPr="001B0532">
              <w:rPr>
                <w:rFonts w:ascii="Times New Roman" w:eastAsia="仿宋_GB2312" w:hAnsi="Times New Roman"/>
                <w:color w:val="3C3C3C"/>
                <w:kern w:val="0"/>
                <w:sz w:val="18"/>
                <w:szCs w:val="18"/>
                <w:bdr w:val="none" w:sz="0" w:space="0" w:color="auto" w:frame="1"/>
              </w:rPr>
              <w:t>硬盘尺寸</w:t>
            </w:r>
            <w:r w:rsidRPr="001B0532">
              <w:rPr>
                <w:rFonts w:ascii="Times New Roman" w:eastAsia="仿宋_GB2312" w:hAnsi="Times New Roman"/>
                <w:color w:val="3C3C3C"/>
                <w:kern w:val="0"/>
                <w:sz w:val="18"/>
                <w:szCs w:val="18"/>
                <w:bdr w:val="none" w:sz="0" w:space="0" w:color="auto" w:frame="1"/>
              </w:rPr>
              <w:t>:2.5</w:t>
            </w:r>
            <w:r w:rsidRPr="001B0532">
              <w:rPr>
                <w:rFonts w:ascii="Times New Roman" w:eastAsia="仿宋_GB2312" w:hAnsi="Times New Roman"/>
                <w:color w:val="3C3C3C"/>
                <w:kern w:val="0"/>
                <w:sz w:val="18"/>
                <w:szCs w:val="18"/>
                <w:bdr w:val="none" w:sz="0" w:space="0" w:color="auto" w:frame="1"/>
              </w:rPr>
              <w:t>英寸</w:t>
            </w:r>
          </w:p>
          <w:p w:rsidR="009C163F" w:rsidRPr="001B0532" w:rsidRDefault="009C163F" w:rsidP="001B0532">
            <w:pPr>
              <w:pStyle w:val="a5"/>
              <w:spacing w:line="240" w:lineRule="exact"/>
              <w:rPr>
                <w:rFonts w:ascii="Times New Roman" w:eastAsia="仿宋_GB2312" w:hAnsi="Times New Roman"/>
                <w:b/>
                <w:color w:val="999999"/>
                <w:kern w:val="0"/>
                <w:sz w:val="18"/>
                <w:szCs w:val="18"/>
              </w:rPr>
            </w:pPr>
            <w:r w:rsidRPr="001B0532">
              <w:rPr>
                <w:rFonts w:ascii="Times New Roman" w:eastAsia="仿宋_GB2312" w:hAnsi="Times New Roman"/>
                <w:color w:val="3C3C3C"/>
                <w:kern w:val="0"/>
                <w:sz w:val="18"/>
                <w:szCs w:val="18"/>
                <w:bdr w:val="none" w:sz="0" w:space="0" w:color="auto" w:frame="1"/>
              </w:rPr>
              <w:t>尺寸（</w:t>
            </w:r>
            <w:r w:rsidRPr="001B0532">
              <w:rPr>
                <w:rFonts w:ascii="Times New Roman" w:eastAsia="仿宋_GB2312" w:hAnsi="Times New Roman"/>
                <w:color w:val="3C3C3C"/>
                <w:kern w:val="0"/>
                <w:sz w:val="18"/>
                <w:szCs w:val="18"/>
                <w:bdr w:val="none" w:sz="0" w:space="0" w:color="auto" w:frame="1"/>
              </w:rPr>
              <w:t>mm</w:t>
            </w:r>
            <w:r w:rsidRPr="001B0532">
              <w:rPr>
                <w:rFonts w:ascii="Times New Roman" w:eastAsia="仿宋_GB2312" w:hAnsi="Times New Roman"/>
                <w:color w:val="3C3C3C"/>
                <w:kern w:val="0"/>
                <w:sz w:val="18"/>
                <w:szCs w:val="18"/>
                <w:bdr w:val="none" w:sz="0" w:space="0" w:color="auto" w:frame="1"/>
              </w:rPr>
              <w:t>）</w:t>
            </w:r>
            <w:r w:rsidRPr="001B0532">
              <w:rPr>
                <w:rFonts w:ascii="Times New Roman" w:eastAsia="仿宋_GB2312" w:hAnsi="Times New Roman"/>
                <w:color w:val="3C3C3C"/>
                <w:kern w:val="0"/>
                <w:sz w:val="18"/>
                <w:szCs w:val="18"/>
                <w:bdr w:val="none" w:sz="0" w:space="0" w:color="auto" w:frame="1"/>
              </w:rPr>
              <w:t>:110.6× 82.1×15</w:t>
            </w:r>
            <w:r w:rsidRPr="001B0532">
              <w:rPr>
                <w:rFonts w:ascii="Times New Roman" w:eastAsia="仿宋_GB2312" w:hAnsi="Times New Roman"/>
                <w:color w:val="3C3C3C"/>
                <w:kern w:val="0"/>
                <w:sz w:val="18"/>
                <w:szCs w:val="18"/>
                <w:bdr w:val="none" w:sz="0" w:space="0" w:color="auto" w:frame="1"/>
              </w:rPr>
              <w:t>重量（</w:t>
            </w:r>
            <w:r w:rsidRPr="001B0532">
              <w:rPr>
                <w:rFonts w:ascii="Times New Roman" w:eastAsia="仿宋_GB2312" w:hAnsi="Times New Roman"/>
                <w:color w:val="3C3C3C"/>
                <w:kern w:val="0"/>
                <w:sz w:val="18"/>
                <w:szCs w:val="18"/>
                <w:bdr w:val="none" w:sz="0" w:space="0" w:color="auto" w:frame="1"/>
              </w:rPr>
              <w:t>g</w:t>
            </w:r>
            <w:r w:rsidRPr="001B0532">
              <w:rPr>
                <w:rFonts w:ascii="Times New Roman" w:eastAsia="仿宋_GB2312" w:hAnsi="Times New Roman"/>
                <w:color w:val="3C3C3C"/>
                <w:kern w:val="0"/>
                <w:sz w:val="18"/>
                <w:szCs w:val="18"/>
                <w:bdr w:val="none" w:sz="0" w:space="0" w:color="auto" w:frame="1"/>
              </w:rPr>
              <w:t>）</w:t>
            </w:r>
            <w:r w:rsidRPr="001B0532">
              <w:rPr>
                <w:rFonts w:ascii="Times New Roman" w:eastAsia="仿宋_GB2312" w:hAnsi="Times New Roman"/>
                <w:color w:val="3C3C3C"/>
                <w:kern w:val="0"/>
                <w:sz w:val="18"/>
                <w:szCs w:val="18"/>
                <w:bdr w:val="none" w:sz="0" w:space="0" w:color="auto" w:frame="1"/>
              </w:rPr>
              <w:t>:130</w:t>
            </w:r>
          </w:p>
        </w:tc>
        <w:tc>
          <w:tcPr>
            <w:tcW w:w="709" w:type="dxa"/>
            <w:tcBorders>
              <w:top w:val="nil"/>
              <w:left w:val="single" w:sz="4" w:space="0" w:color="auto"/>
              <w:bottom w:val="single" w:sz="4" w:space="0" w:color="auto"/>
              <w:right w:val="single" w:sz="4" w:space="0" w:color="auto"/>
            </w:tcBorders>
            <w:vAlign w:val="center"/>
          </w:tcPr>
          <w:p w:rsidR="009C163F" w:rsidRPr="001B0532" w:rsidRDefault="009C163F" w:rsidP="005221EF">
            <w:pPr>
              <w:spacing w:line="240" w:lineRule="exact"/>
              <w:jc w:val="center"/>
              <w:rPr>
                <w:rFonts w:ascii="Times New Roman" w:eastAsia="仿宋_GB2312" w:hAnsi="Times New Roman" w:cs="Times New Roman"/>
                <w:sz w:val="18"/>
                <w:szCs w:val="18"/>
              </w:rPr>
            </w:pPr>
            <w:r w:rsidRPr="001B0532">
              <w:rPr>
                <w:rFonts w:ascii="Times New Roman" w:eastAsia="仿宋_GB2312" w:hAnsi="Times New Roman" w:cs="Times New Roman"/>
                <w:sz w:val="18"/>
                <w:szCs w:val="18"/>
              </w:rPr>
              <w:t>10</w:t>
            </w:r>
            <w:r w:rsidRPr="001B0532">
              <w:rPr>
                <w:rFonts w:ascii="Times New Roman" w:eastAsia="仿宋_GB2312" w:hAnsi="Times New Roman" w:cs="Times New Roman"/>
                <w:sz w:val="18"/>
                <w:szCs w:val="18"/>
              </w:rPr>
              <w:t>个</w:t>
            </w:r>
          </w:p>
        </w:tc>
        <w:tc>
          <w:tcPr>
            <w:tcW w:w="709" w:type="dxa"/>
            <w:tcBorders>
              <w:top w:val="nil"/>
              <w:left w:val="single" w:sz="4" w:space="0" w:color="auto"/>
              <w:bottom w:val="single" w:sz="4" w:space="0" w:color="auto"/>
              <w:right w:val="single" w:sz="4" w:space="0" w:color="auto"/>
            </w:tcBorders>
          </w:tcPr>
          <w:p w:rsidR="009C163F" w:rsidRPr="001B0532" w:rsidRDefault="009C163F" w:rsidP="005221EF">
            <w:pPr>
              <w:spacing w:line="240" w:lineRule="exact"/>
              <w:jc w:val="center"/>
              <w:rPr>
                <w:rFonts w:ascii="Times New Roman" w:eastAsia="仿宋_GB2312" w:hAnsi="Times New Roman" w:cs="Times New Roman"/>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C163F" w:rsidRPr="001B0532" w:rsidRDefault="009C163F" w:rsidP="005221EF">
            <w:pPr>
              <w:spacing w:line="240" w:lineRule="exact"/>
              <w:jc w:val="center"/>
              <w:rPr>
                <w:rFonts w:ascii="Times New Roman" w:eastAsia="仿宋_GB2312" w:hAnsi="Times New Roman" w:cs="Times New Roman"/>
                <w:sz w:val="18"/>
                <w:szCs w:val="18"/>
              </w:rPr>
            </w:pPr>
          </w:p>
        </w:tc>
      </w:tr>
      <w:tr w:rsidR="005221EF" w:rsidRPr="00910631" w:rsidTr="001B0532">
        <w:trPr>
          <w:trHeight w:val="270"/>
        </w:trPr>
        <w:tc>
          <w:tcPr>
            <w:tcW w:w="3828" w:type="dxa"/>
            <w:gridSpan w:val="3"/>
            <w:tcBorders>
              <w:top w:val="single" w:sz="4" w:space="0" w:color="auto"/>
              <w:right w:val="single" w:sz="4" w:space="0" w:color="auto"/>
            </w:tcBorders>
          </w:tcPr>
          <w:p w:rsidR="005221EF" w:rsidRDefault="005221EF" w:rsidP="001B0532">
            <w:pPr>
              <w:spacing w:beforeLines="50" w:line="46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合计（含税）</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rsidR="005221EF" w:rsidRPr="00C6790A" w:rsidRDefault="005221EF" w:rsidP="001B0532">
            <w:pPr>
              <w:spacing w:beforeLines="50" w:line="460" w:lineRule="exact"/>
              <w:rPr>
                <w:rFonts w:asciiTheme="majorEastAsia" w:eastAsiaTheme="majorEastAsia" w:hAnsiTheme="majorEastAsia" w:cs="Times New Roman"/>
                <w:sz w:val="18"/>
                <w:szCs w:val="18"/>
              </w:rPr>
            </w:pPr>
            <w:r>
              <w:rPr>
                <w:rFonts w:asciiTheme="majorEastAsia" w:eastAsiaTheme="majorEastAsia" w:hAnsiTheme="majorEastAsia" w:cs="Times New Roman"/>
                <w:sz w:val="18"/>
                <w:szCs w:val="18"/>
              </w:rPr>
              <w:t>合计总金额：人民币小写：</w:t>
            </w:r>
            <w:r>
              <w:rPr>
                <w:rFonts w:asciiTheme="majorEastAsia" w:eastAsiaTheme="majorEastAsia" w:hAnsiTheme="majorEastAsia" w:cs="Times New Roman" w:hint="eastAsia"/>
                <w:sz w:val="18"/>
                <w:szCs w:val="18"/>
              </w:rPr>
              <w:t xml:space="preserve">        人民币（大写）：</w:t>
            </w:r>
          </w:p>
        </w:tc>
      </w:tr>
    </w:tbl>
    <w:p w:rsidR="00236940" w:rsidRPr="006B0B59" w:rsidRDefault="00236940" w:rsidP="003964C4">
      <w:pPr>
        <w:spacing w:line="440" w:lineRule="exact"/>
        <w:ind w:firstLineChars="200" w:firstLine="643"/>
        <w:rPr>
          <w:rFonts w:ascii="Times New Roman" w:eastAsia="仿宋" w:hAnsi="Times New Roman" w:cs="Times New Roman"/>
          <w:sz w:val="32"/>
          <w:szCs w:val="32"/>
        </w:rPr>
      </w:pPr>
      <w:r w:rsidRPr="006B0B59">
        <w:rPr>
          <w:rFonts w:ascii="Times New Roman" w:eastAsia="仿宋_GB2312" w:hAnsi="Times New Roman" w:cs="Times New Roman"/>
          <w:b/>
          <w:sz w:val="32"/>
          <w:szCs w:val="32"/>
        </w:rPr>
        <w:t>注：</w:t>
      </w:r>
      <w:r w:rsidRPr="006B0B59">
        <w:rPr>
          <w:rFonts w:ascii="Times New Roman" w:eastAsia="仿宋_GB2312" w:hAnsi="Times New Roman" w:cs="Times New Roman"/>
          <w:sz w:val="32"/>
          <w:szCs w:val="32"/>
        </w:rPr>
        <w:t>1.</w:t>
      </w:r>
      <w:r w:rsidRPr="006B0B59">
        <w:rPr>
          <w:rFonts w:ascii="Times New Roman" w:eastAsia="仿宋" w:hAnsi="Times New Roman" w:cs="Times New Roman"/>
          <w:sz w:val="32"/>
          <w:szCs w:val="32"/>
        </w:rPr>
        <w:t>此表的总计是所有需买方支付的本次报价标的金额总数，即报价总价。</w:t>
      </w:r>
    </w:p>
    <w:p w:rsidR="00236940" w:rsidRPr="006B0B59" w:rsidRDefault="00236940" w:rsidP="003964C4">
      <w:pPr>
        <w:spacing w:line="44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2.</w:t>
      </w:r>
      <w:r w:rsidRPr="006B0B59">
        <w:rPr>
          <w:rFonts w:ascii="Times New Roman" w:eastAsia="仿宋" w:hAnsi="Times New Roman" w:cs="Times New Roman"/>
          <w:sz w:val="32"/>
          <w:szCs w:val="32"/>
        </w:rPr>
        <w:t>所有固定资产的价格是</w:t>
      </w:r>
      <w:r w:rsidR="006B0B59" w:rsidRPr="006B0B59">
        <w:rPr>
          <w:rFonts w:ascii="Times New Roman" w:eastAsia="仿宋" w:hAnsi="Times New Roman" w:cs="Times New Roman"/>
          <w:sz w:val="32"/>
          <w:szCs w:val="32"/>
        </w:rPr>
        <w:t>本项目费用包括办公固定资产购置费、安装费以及运输、保险、税费等一切因本项目实施所产生的费用。</w:t>
      </w:r>
    </w:p>
    <w:p w:rsidR="006B0B59" w:rsidRPr="006B0B59" w:rsidRDefault="006B0B59" w:rsidP="003964C4">
      <w:pPr>
        <w:spacing w:line="440" w:lineRule="exact"/>
        <w:ind w:firstLineChars="200" w:firstLine="640"/>
        <w:rPr>
          <w:rFonts w:ascii="Times New Roman" w:eastAsia="仿宋_GB2312" w:hAnsi="Times New Roman" w:cs="Times New Roman"/>
          <w:sz w:val="32"/>
          <w:szCs w:val="32"/>
        </w:rPr>
      </w:pPr>
      <w:r w:rsidRPr="006B0B59">
        <w:rPr>
          <w:rFonts w:ascii="Times New Roman" w:eastAsia="仿宋_GB2312" w:hAnsi="Times New Roman" w:cs="Times New Roman"/>
          <w:sz w:val="32"/>
          <w:szCs w:val="32"/>
        </w:rPr>
        <w:t>3</w:t>
      </w:r>
      <w:r w:rsidRPr="006B0B59">
        <w:rPr>
          <w:rFonts w:ascii="Times New Roman" w:eastAsia="仿宋_GB2312" w:hAnsi="Times New Roman" w:cs="Times New Roman"/>
          <w:b/>
          <w:sz w:val="32"/>
          <w:szCs w:val="32"/>
        </w:rPr>
        <w:t>本项目控制价为</w:t>
      </w:r>
      <w:r w:rsidR="00164C2E">
        <w:rPr>
          <w:rFonts w:ascii="Times New Roman" w:eastAsia="仿宋_GB2312" w:hAnsi="Times New Roman" w:cs="Times New Roman" w:hint="eastAsia"/>
          <w:b/>
          <w:sz w:val="32"/>
          <w:szCs w:val="32"/>
        </w:rPr>
        <w:t>7.71</w:t>
      </w:r>
      <w:r w:rsidRPr="00164C2E">
        <w:rPr>
          <w:rFonts w:ascii="Times New Roman" w:eastAsia="仿宋_GB2312" w:hAnsi="Times New Roman" w:cs="Times New Roman"/>
          <w:b/>
          <w:sz w:val="32"/>
          <w:szCs w:val="32"/>
        </w:rPr>
        <w:t>万元</w:t>
      </w:r>
      <w:r w:rsidRPr="006B0B59">
        <w:rPr>
          <w:rFonts w:ascii="Times New Roman" w:eastAsia="仿宋_GB2312" w:hAnsi="Times New Roman" w:cs="Times New Roman"/>
          <w:b/>
          <w:sz w:val="32"/>
          <w:szCs w:val="32"/>
        </w:rPr>
        <w:t>，报价人在报价时，总报价（合计金额）不得高于该控制价，否则报价无效</w:t>
      </w:r>
      <w:r w:rsidRPr="006B0B59">
        <w:rPr>
          <w:rFonts w:ascii="Times New Roman" w:eastAsia="仿宋_GB2312" w:hAnsi="Times New Roman" w:cs="Times New Roman"/>
          <w:sz w:val="32"/>
          <w:szCs w:val="32"/>
        </w:rPr>
        <w:t>。</w:t>
      </w:r>
    </w:p>
    <w:p w:rsidR="00236940" w:rsidRPr="006B0B59" w:rsidRDefault="006B0B59" w:rsidP="003964C4">
      <w:pPr>
        <w:spacing w:line="440" w:lineRule="exact"/>
        <w:ind w:firstLineChars="200" w:firstLine="640"/>
        <w:rPr>
          <w:rFonts w:ascii="Times New Roman" w:eastAsia="仿宋" w:hAnsi="Times New Roman" w:cs="Times New Roman"/>
          <w:sz w:val="32"/>
          <w:szCs w:val="32"/>
        </w:rPr>
      </w:pPr>
      <w:r w:rsidRPr="006B0B59">
        <w:rPr>
          <w:rFonts w:ascii="Times New Roman" w:eastAsia="仿宋" w:hAnsi="Times New Roman" w:cs="Times New Roman"/>
          <w:sz w:val="32"/>
          <w:szCs w:val="32"/>
        </w:rPr>
        <w:t>4</w:t>
      </w:r>
      <w:r w:rsidR="00236940" w:rsidRPr="006B0B59">
        <w:rPr>
          <w:rFonts w:ascii="Times New Roman" w:eastAsia="仿宋" w:hAnsi="Times New Roman" w:cs="Times New Roman"/>
          <w:sz w:val="32"/>
          <w:szCs w:val="32"/>
        </w:rPr>
        <w:t>.</w:t>
      </w:r>
      <w:r w:rsidR="00236940" w:rsidRPr="006B0B59">
        <w:rPr>
          <w:rFonts w:ascii="Times New Roman" w:eastAsia="仿宋" w:hAnsi="Times New Roman" w:cs="Times New Roman"/>
          <w:sz w:val="32"/>
          <w:szCs w:val="32"/>
        </w:rPr>
        <w:t>本表中所有固定资产的价格必须填写（不能空白）。</w:t>
      </w:r>
    </w:p>
    <w:p w:rsidR="00236940" w:rsidRPr="006B0B59" w:rsidRDefault="00236940" w:rsidP="00236940">
      <w:pPr>
        <w:spacing w:line="560" w:lineRule="exact"/>
        <w:ind w:left="735" w:hanging="735"/>
        <w:rPr>
          <w:rFonts w:ascii="Times New Roman" w:eastAsia="仿宋" w:hAnsi="Times New Roman" w:cs="Times New Roman"/>
          <w:sz w:val="32"/>
          <w:szCs w:val="32"/>
        </w:rPr>
      </w:pP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报价人（公章）：</w:t>
      </w:r>
    </w:p>
    <w:p w:rsidR="00061688" w:rsidRPr="001B0532" w:rsidRDefault="00236940" w:rsidP="001B0532">
      <w:pPr>
        <w:tabs>
          <w:tab w:val="left" w:pos="676"/>
          <w:tab w:val="left" w:pos="2330"/>
          <w:tab w:val="left" w:pos="9230"/>
        </w:tabs>
        <w:autoSpaceDE w:val="0"/>
        <w:autoSpaceDN w:val="0"/>
        <w:adjustRightInd w:val="0"/>
        <w:spacing w:line="560" w:lineRule="exact"/>
        <w:ind w:left="1280" w:hangingChars="400" w:hanging="1280"/>
        <w:rPr>
          <w:rFonts w:ascii="Times New Roman" w:eastAsia="仿宋" w:hAnsi="Times New Roman" w:cs="Times New Roman"/>
          <w:sz w:val="32"/>
          <w:szCs w:val="32"/>
        </w:rPr>
      </w:pP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日</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期：</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年</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月</w:t>
      </w:r>
      <w:r w:rsidRPr="006B0B59">
        <w:rPr>
          <w:rFonts w:ascii="Times New Roman" w:eastAsia="仿宋" w:hAnsi="Times New Roman" w:cs="Times New Roman"/>
          <w:sz w:val="32"/>
          <w:szCs w:val="32"/>
        </w:rPr>
        <w:t xml:space="preserve">   </w:t>
      </w:r>
      <w:r w:rsidRPr="006B0B59">
        <w:rPr>
          <w:rFonts w:ascii="Times New Roman" w:eastAsia="仿宋" w:hAnsi="Times New Roman" w:cs="Times New Roman"/>
          <w:sz w:val="32"/>
          <w:szCs w:val="32"/>
        </w:rPr>
        <w:t>日</w:t>
      </w:r>
    </w:p>
    <w:p w:rsidR="007910D6" w:rsidRPr="008E1DD5" w:rsidRDefault="007910D6" w:rsidP="007910D6">
      <w:pPr>
        <w:rPr>
          <w:rFonts w:eastAsia="黑体"/>
          <w:sz w:val="32"/>
          <w:szCs w:val="32"/>
        </w:rPr>
      </w:pPr>
      <w:r w:rsidRPr="008E1DD5">
        <w:rPr>
          <w:rFonts w:eastAsia="黑体"/>
          <w:sz w:val="32"/>
          <w:szCs w:val="32"/>
        </w:rPr>
        <w:lastRenderedPageBreak/>
        <w:t>附件</w:t>
      </w:r>
      <w:r w:rsidRPr="008E1DD5">
        <w:rPr>
          <w:rFonts w:eastAsia="黑体"/>
          <w:sz w:val="32"/>
          <w:szCs w:val="32"/>
        </w:rPr>
        <w:t>5</w:t>
      </w:r>
    </w:p>
    <w:p w:rsidR="007910D6" w:rsidRPr="008E1DD5" w:rsidRDefault="007910D6" w:rsidP="007910D6">
      <w:pPr>
        <w:jc w:val="center"/>
        <w:rPr>
          <w:rFonts w:eastAsia="方正小标宋简体"/>
          <w:sz w:val="44"/>
          <w:szCs w:val="44"/>
        </w:rPr>
      </w:pPr>
      <w:r w:rsidRPr="008E1DD5">
        <w:rPr>
          <w:rFonts w:eastAsia="方正小标宋简体"/>
          <w:sz w:val="44"/>
          <w:szCs w:val="44"/>
        </w:rPr>
        <w:t>安联公司</w:t>
      </w:r>
      <w:r w:rsidRPr="008E1DD5">
        <w:rPr>
          <w:rFonts w:eastAsia="方正小标宋简体"/>
          <w:sz w:val="44"/>
          <w:szCs w:val="44"/>
        </w:rPr>
        <w:t>201</w:t>
      </w:r>
      <w:r>
        <w:rPr>
          <w:rFonts w:eastAsia="方正小标宋简体" w:hint="eastAsia"/>
          <w:sz w:val="44"/>
          <w:szCs w:val="44"/>
        </w:rPr>
        <w:t>9</w:t>
      </w:r>
      <w:r w:rsidRPr="008E1DD5">
        <w:rPr>
          <w:rFonts w:eastAsia="方正小标宋简体"/>
          <w:sz w:val="44"/>
          <w:szCs w:val="44"/>
        </w:rPr>
        <w:t>年</w:t>
      </w:r>
      <w:r>
        <w:rPr>
          <w:rFonts w:eastAsia="方正小标宋简体" w:hint="eastAsia"/>
          <w:sz w:val="44"/>
          <w:szCs w:val="44"/>
        </w:rPr>
        <w:t>办公固定资产</w:t>
      </w:r>
      <w:r w:rsidRPr="008E1DD5">
        <w:rPr>
          <w:rFonts w:eastAsia="方正小标宋简体"/>
          <w:sz w:val="44"/>
          <w:szCs w:val="44"/>
        </w:rPr>
        <w:t>采购合同</w:t>
      </w:r>
    </w:p>
    <w:p w:rsidR="007910D6" w:rsidRPr="008E1DD5" w:rsidRDefault="007910D6" w:rsidP="007910D6">
      <w:pPr>
        <w:jc w:val="center"/>
        <w:rPr>
          <w:rFonts w:eastAsia="黑体"/>
          <w:sz w:val="32"/>
          <w:szCs w:val="32"/>
        </w:rPr>
      </w:pPr>
      <w:r w:rsidRPr="008E1DD5">
        <w:rPr>
          <w:rFonts w:eastAsia="黑体"/>
          <w:sz w:val="32"/>
          <w:szCs w:val="32"/>
        </w:rPr>
        <w:t>（参考文本）</w:t>
      </w:r>
    </w:p>
    <w:p w:rsidR="007910D6" w:rsidRPr="00AF2D7B" w:rsidRDefault="007910D6" w:rsidP="007910D6">
      <w:pPr>
        <w:rPr>
          <w:rFonts w:ascii="仿宋" w:eastAsia="仿宋" w:hAnsi="仿宋"/>
          <w:sz w:val="30"/>
          <w:szCs w:val="30"/>
        </w:rPr>
      </w:pPr>
      <w:r w:rsidRPr="00AF2D7B">
        <w:rPr>
          <w:rFonts w:ascii="仿宋" w:eastAsia="仿宋" w:hAnsi="仿宋"/>
          <w:sz w:val="30"/>
          <w:szCs w:val="30"/>
        </w:rPr>
        <w:t>甲方（买方）：                     乙方（卖方）：</w:t>
      </w:r>
    </w:p>
    <w:p w:rsidR="007910D6" w:rsidRPr="00AF2D7B" w:rsidRDefault="007910D6" w:rsidP="007910D6">
      <w:pPr>
        <w:rPr>
          <w:rFonts w:ascii="仿宋" w:eastAsia="仿宋" w:hAnsi="仿宋"/>
          <w:sz w:val="30"/>
          <w:szCs w:val="30"/>
        </w:rPr>
      </w:pPr>
      <w:r w:rsidRPr="00AF2D7B">
        <w:rPr>
          <w:rFonts w:ascii="仿宋" w:eastAsia="仿宋" w:hAnsi="仿宋"/>
          <w:sz w:val="30"/>
          <w:szCs w:val="30"/>
        </w:rPr>
        <w:t xml:space="preserve">安徽安联高速公路有限公司          </w:t>
      </w:r>
    </w:p>
    <w:p w:rsidR="007910D6" w:rsidRPr="00AF2D7B" w:rsidRDefault="007910D6" w:rsidP="007910D6">
      <w:pPr>
        <w:rPr>
          <w:rFonts w:ascii="仿宋" w:eastAsia="仿宋" w:hAnsi="仿宋"/>
          <w:sz w:val="30"/>
          <w:szCs w:val="30"/>
        </w:rPr>
      </w:pPr>
      <w:r w:rsidRPr="00AF2D7B">
        <w:rPr>
          <w:rFonts w:ascii="仿宋" w:eastAsia="仿宋" w:hAnsi="仿宋"/>
          <w:sz w:val="30"/>
          <w:szCs w:val="30"/>
        </w:rPr>
        <w:t>地址：                            地址：</w:t>
      </w:r>
    </w:p>
    <w:p w:rsidR="007910D6" w:rsidRPr="00AF2D7B" w:rsidRDefault="007910D6" w:rsidP="007910D6">
      <w:pPr>
        <w:ind w:left="5250" w:hangingChars="1750" w:hanging="5250"/>
        <w:rPr>
          <w:rFonts w:ascii="仿宋" w:eastAsia="仿宋" w:hAnsi="仿宋"/>
          <w:sz w:val="30"/>
          <w:szCs w:val="30"/>
        </w:rPr>
      </w:pPr>
      <w:r w:rsidRPr="00AF2D7B">
        <w:rPr>
          <w:rFonts w:ascii="仿宋" w:eastAsia="仿宋" w:hAnsi="仿宋"/>
          <w:sz w:val="30"/>
          <w:szCs w:val="30"/>
        </w:rPr>
        <w:t xml:space="preserve">合肥市蜀山区望江西路520号       </w:t>
      </w:r>
    </w:p>
    <w:p w:rsidR="007910D6" w:rsidRPr="00AF2D7B" w:rsidRDefault="007910D6" w:rsidP="007910D6">
      <w:pPr>
        <w:rPr>
          <w:rFonts w:ascii="仿宋" w:eastAsia="仿宋" w:hAnsi="仿宋"/>
          <w:sz w:val="30"/>
          <w:szCs w:val="30"/>
        </w:rPr>
      </w:pPr>
      <w:r w:rsidRPr="00AF2D7B">
        <w:rPr>
          <w:rFonts w:ascii="仿宋" w:eastAsia="仿宋" w:hAnsi="仿宋"/>
          <w:sz w:val="30"/>
          <w:szCs w:val="30"/>
        </w:rPr>
        <w:t>联系方式：                       联系方式：</w:t>
      </w:r>
    </w:p>
    <w:p w:rsidR="007910D6" w:rsidRPr="00AF2D7B" w:rsidRDefault="007910D6" w:rsidP="007910D6">
      <w:pPr>
        <w:rPr>
          <w:rFonts w:ascii="仿宋" w:eastAsia="仿宋" w:hAnsi="仿宋"/>
          <w:sz w:val="30"/>
          <w:szCs w:val="30"/>
        </w:rPr>
      </w:pPr>
      <w:r w:rsidRPr="00AF2D7B">
        <w:rPr>
          <w:rFonts w:ascii="仿宋" w:eastAsia="仿宋" w:hAnsi="仿宋"/>
          <w:sz w:val="30"/>
          <w:szCs w:val="30"/>
        </w:rPr>
        <w:t xml:space="preserve">0551-63738533                    </w:t>
      </w:r>
    </w:p>
    <w:p w:rsidR="007910D6" w:rsidRPr="00AF2D7B" w:rsidRDefault="007910D6" w:rsidP="007910D6">
      <w:pPr>
        <w:spacing w:line="560" w:lineRule="exact"/>
        <w:ind w:firstLineChars="200" w:firstLine="600"/>
        <w:rPr>
          <w:rFonts w:ascii="仿宋" w:eastAsia="仿宋" w:hAnsi="仿宋"/>
          <w:sz w:val="30"/>
          <w:szCs w:val="30"/>
        </w:rPr>
      </w:pPr>
      <w:r w:rsidRPr="00AF2D7B">
        <w:rPr>
          <w:rFonts w:ascii="仿宋" w:eastAsia="仿宋" w:hAnsi="仿宋"/>
          <w:sz w:val="30"/>
          <w:szCs w:val="30"/>
        </w:rPr>
        <w:t>经甲、乙双方友好协商，本着平等互利的原则，根据《中华人民共和国合同法》及相关法律法规的规定，现就甲方向乙方</w:t>
      </w:r>
      <w:r w:rsidRPr="00AF2D7B">
        <w:rPr>
          <w:rFonts w:ascii="仿宋" w:eastAsia="仿宋" w:hAnsi="仿宋" w:hint="eastAsia"/>
          <w:sz w:val="30"/>
          <w:szCs w:val="30"/>
        </w:rPr>
        <w:t>采购办公固定资产</w:t>
      </w:r>
      <w:r w:rsidRPr="00AF2D7B">
        <w:rPr>
          <w:rFonts w:ascii="仿宋" w:eastAsia="仿宋" w:hAnsi="仿宋"/>
          <w:sz w:val="30"/>
          <w:szCs w:val="30"/>
        </w:rPr>
        <w:t>事宜，达成一致意见，为明确双方权利和义务，特订立本合同：</w:t>
      </w:r>
    </w:p>
    <w:p w:rsidR="00183279" w:rsidRPr="00AF2D7B" w:rsidRDefault="00183279" w:rsidP="00183279">
      <w:pPr>
        <w:spacing w:line="560" w:lineRule="exact"/>
        <w:ind w:firstLineChars="200" w:firstLine="600"/>
        <w:jc w:val="left"/>
        <w:rPr>
          <w:rFonts w:ascii="仿宋" w:eastAsia="仿宋" w:hAnsi="仿宋" w:cs="Times New Roman"/>
          <w:sz w:val="30"/>
          <w:szCs w:val="30"/>
        </w:rPr>
      </w:pPr>
      <w:r w:rsidRPr="00AF2D7B">
        <w:rPr>
          <w:rFonts w:ascii="仿宋" w:eastAsia="仿宋" w:hAnsi="仿宋" w:hint="eastAsia"/>
          <w:sz w:val="30"/>
          <w:szCs w:val="30"/>
        </w:rPr>
        <w:t>一、质量标准和验收办法：乙方产品质量在符合国家标准和行业标准的同时应符合甲方指定规格与型号要求，货到甲方指定地点后甲方验收。</w:t>
      </w:r>
    </w:p>
    <w:p w:rsidR="00183279" w:rsidRPr="00AF2D7B" w:rsidRDefault="00183279" w:rsidP="00183279">
      <w:pPr>
        <w:spacing w:line="560" w:lineRule="exact"/>
        <w:ind w:firstLineChars="200" w:firstLine="600"/>
        <w:jc w:val="left"/>
        <w:rPr>
          <w:rFonts w:ascii="仿宋" w:eastAsia="仿宋" w:hAnsi="仿宋"/>
          <w:sz w:val="30"/>
          <w:szCs w:val="30"/>
        </w:rPr>
      </w:pPr>
      <w:r w:rsidRPr="00AF2D7B">
        <w:rPr>
          <w:rFonts w:ascii="仿宋" w:eastAsia="仿宋" w:hAnsi="仿宋" w:hint="eastAsia"/>
          <w:sz w:val="30"/>
          <w:szCs w:val="30"/>
        </w:rPr>
        <w:t>二、乙方产品售后服务：乙方产品在销售给甲方之日起一年内出现质量问题的，乙方须免费进行维修或退、换货，由此产生的损失和费用全部由乙方承担。</w:t>
      </w:r>
    </w:p>
    <w:p w:rsidR="00183279" w:rsidRPr="00AF2D7B" w:rsidRDefault="00183279" w:rsidP="00183279">
      <w:pPr>
        <w:spacing w:line="560" w:lineRule="exact"/>
        <w:ind w:leftChars="286" w:left="601"/>
        <w:jc w:val="left"/>
        <w:rPr>
          <w:rFonts w:ascii="仿宋" w:eastAsia="仿宋" w:hAnsi="仿宋"/>
          <w:sz w:val="30"/>
          <w:szCs w:val="30"/>
        </w:rPr>
      </w:pPr>
      <w:r w:rsidRPr="00AF2D7B">
        <w:rPr>
          <w:rFonts w:ascii="仿宋" w:eastAsia="仿宋" w:hAnsi="仿宋" w:hint="eastAsia"/>
          <w:sz w:val="30"/>
          <w:szCs w:val="30"/>
        </w:rPr>
        <w:t>三、订货与交货：</w:t>
      </w:r>
    </w:p>
    <w:p w:rsidR="00183279" w:rsidRPr="00AF2D7B" w:rsidRDefault="00183279" w:rsidP="00183279">
      <w:pPr>
        <w:spacing w:line="560" w:lineRule="exact"/>
        <w:ind w:firstLineChars="300" w:firstLine="900"/>
        <w:jc w:val="left"/>
        <w:rPr>
          <w:rFonts w:ascii="仿宋" w:eastAsia="仿宋" w:hAnsi="仿宋"/>
          <w:sz w:val="30"/>
          <w:szCs w:val="30"/>
        </w:rPr>
      </w:pPr>
      <w:r w:rsidRPr="00AF2D7B">
        <w:rPr>
          <w:rFonts w:ascii="仿宋" w:eastAsia="仿宋" w:hAnsi="仿宋"/>
          <w:sz w:val="30"/>
          <w:szCs w:val="30"/>
        </w:rPr>
        <w:t>1</w:t>
      </w:r>
      <w:r w:rsidRPr="00AF2D7B">
        <w:rPr>
          <w:rFonts w:ascii="仿宋" w:eastAsia="仿宋" w:hAnsi="仿宋" w:hint="eastAsia"/>
          <w:sz w:val="30"/>
          <w:szCs w:val="30"/>
        </w:rPr>
        <w:t>、甲方与乙方签订《</w:t>
      </w:r>
      <w:r w:rsidRPr="00AF2D7B">
        <w:rPr>
          <w:rFonts w:ascii="仿宋" w:eastAsia="仿宋" w:hAnsi="仿宋" w:hint="eastAsia"/>
          <w:bCs/>
          <w:sz w:val="30"/>
          <w:szCs w:val="30"/>
        </w:rPr>
        <w:t>物品买卖合同</w:t>
      </w:r>
      <w:r w:rsidRPr="00AF2D7B">
        <w:rPr>
          <w:rFonts w:ascii="仿宋" w:eastAsia="仿宋" w:hAnsi="仿宋" w:hint="eastAsia"/>
          <w:sz w:val="30"/>
          <w:szCs w:val="30"/>
        </w:rPr>
        <w:t>》，乙方完成供货经甲方验收通过后，并由甲方统一支付货款。</w:t>
      </w:r>
    </w:p>
    <w:p w:rsidR="00183279" w:rsidRPr="00AF2D7B" w:rsidRDefault="00183279" w:rsidP="00183279">
      <w:pPr>
        <w:spacing w:line="560" w:lineRule="exact"/>
        <w:ind w:leftChars="326" w:left="685"/>
        <w:jc w:val="left"/>
        <w:rPr>
          <w:rFonts w:ascii="仿宋" w:eastAsia="仿宋" w:hAnsi="仿宋"/>
          <w:sz w:val="30"/>
          <w:szCs w:val="30"/>
        </w:rPr>
      </w:pPr>
      <w:r w:rsidRPr="00AF2D7B">
        <w:rPr>
          <w:rFonts w:ascii="仿宋" w:eastAsia="仿宋" w:hAnsi="仿宋"/>
          <w:sz w:val="30"/>
          <w:szCs w:val="30"/>
        </w:rPr>
        <w:t>2</w:t>
      </w:r>
      <w:r w:rsidRPr="00AF2D7B">
        <w:rPr>
          <w:rFonts w:ascii="仿宋" w:eastAsia="仿宋" w:hAnsi="仿宋" w:hint="eastAsia"/>
          <w:sz w:val="30"/>
          <w:szCs w:val="30"/>
        </w:rPr>
        <w:t>、乙方应按质、按量交付产品货物，以路运等方式发送到</w:t>
      </w:r>
      <w:r w:rsidRPr="00AF2D7B">
        <w:rPr>
          <w:rFonts w:ascii="仿宋" w:eastAsia="仿宋" w:hAnsi="仿宋" w:hint="eastAsia"/>
          <w:sz w:val="30"/>
          <w:szCs w:val="30"/>
        </w:rPr>
        <w:lastRenderedPageBreak/>
        <w:t>指定地，运费由乙方承担。</w:t>
      </w:r>
    </w:p>
    <w:p w:rsidR="00183279" w:rsidRPr="00AF2D7B" w:rsidRDefault="00183279" w:rsidP="00183279">
      <w:pPr>
        <w:spacing w:line="560" w:lineRule="exact"/>
        <w:ind w:firstLineChars="200" w:firstLine="600"/>
        <w:jc w:val="left"/>
        <w:rPr>
          <w:rFonts w:ascii="仿宋" w:eastAsia="仿宋" w:hAnsi="仿宋"/>
          <w:sz w:val="30"/>
          <w:szCs w:val="30"/>
        </w:rPr>
      </w:pPr>
      <w:r w:rsidRPr="00AF2D7B">
        <w:rPr>
          <w:rFonts w:ascii="仿宋" w:eastAsia="仿宋" w:hAnsi="仿宋" w:hint="eastAsia"/>
          <w:sz w:val="30"/>
          <w:szCs w:val="30"/>
        </w:rPr>
        <w:t>四、甲方付款的必备条件：乙方提供此合同交易等额的正式发票</w:t>
      </w:r>
      <w:r w:rsidRPr="00AF2D7B">
        <w:rPr>
          <w:rFonts w:ascii="仿宋" w:eastAsia="仿宋" w:hAnsi="仿宋"/>
          <w:sz w:val="30"/>
          <w:szCs w:val="30"/>
        </w:rPr>
        <w:t>,</w:t>
      </w:r>
      <w:r w:rsidRPr="00AF2D7B">
        <w:rPr>
          <w:rFonts w:ascii="仿宋" w:eastAsia="仿宋" w:hAnsi="仿宋" w:hint="eastAsia"/>
          <w:sz w:val="30"/>
          <w:szCs w:val="30"/>
        </w:rPr>
        <w:t>甲方予以办理付款，由于以上资料的不及时提供而造成的延期付款责任由乙方承担。</w:t>
      </w:r>
    </w:p>
    <w:p w:rsidR="00183279" w:rsidRPr="00AF2D7B" w:rsidRDefault="00183279" w:rsidP="00183279">
      <w:pPr>
        <w:spacing w:line="560" w:lineRule="exact"/>
        <w:ind w:leftChars="286" w:left="601"/>
        <w:jc w:val="left"/>
        <w:rPr>
          <w:rFonts w:ascii="仿宋" w:eastAsia="仿宋" w:hAnsi="仿宋"/>
          <w:sz w:val="30"/>
          <w:szCs w:val="30"/>
        </w:rPr>
      </w:pPr>
      <w:r w:rsidRPr="00AF2D7B">
        <w:rPr>
          <w:rFonts w:ascii="仿宋" w:eastAsia="仿宋" w:hAnsi="仿宋" w:hint="eastAsia"/>
          <w:sz w:val="30"/>
          <w:szCs w:val="30"/>
        </w:rPr>
        <w:t>五、付款方式：甲方以银行转账方式支付乙方。</w:t>
      </w:r>
    </w:p>
    <w:p w:rsidR="00183279" w:rsidRPr="00AF2D7B" w:rsidRDefault="00183279" w:rsidP="00183279">
      <w:pPr>
        <w:spacing w:line="560" w:lineRule="exact"/>
        <w:ind w:leftChars="286" w:left="601"/>
        <w:jc w:val="left"/>
        <w:rPr>
          <w:rFonts w:ascii="仿宋" w:eastAsia="仿宋" w:hAnsi="仿宋"/>
          <w:sz w:val="30"/>
          <w:szCs w:val="30"/>
        </w:rPr>
      </w:pPr>
      <w:r w:rsidRPr="00AF2D7B">
        <w:rPr>
          <w:rFonts w:ascii="仿宋" w:eastAsia="仿宋" w:hAnsi="仿宋" w:hint="eastAsia"/>
          <w:sz w:val="30"/>
          <w:szCs w:val="30"/>
        </w:rPr>
        <w:t>六、包装要求：外包按照原出厂包装为准，保证产品完成。</w:t>
      </w:r>
    </w:p>
    <w:p w:rsidR="00183279" w:rsidRPr="00AF2D7B" w:rsidRDefault="00183279" w:rsidP="00183279">
      <w:pPr>
        <w:spacing w:line="560" w:lineRule="exact"/>
        <w:ind w:firstLineChars="200" w:firstLine="600"/>
        <w:jc w:val="left"/>
        <w:rPr>
          <w:rFonts w:ascii="仿宋" w:eastAsia="仿宋" w:hAnsi="仿宋"/>
          <w:sz w:val="30"/>
          <w:szCs w:val="30"/>
        </w:rPr>
      </w:pPr>
      <w:r w:rsidRPr="00AF2D7B">
        <w:rPr>
          <w:rFonts w:ascii="仿宋" w:eastAsia="仿宋" w:hAnsi="仿宋" w:hint="eastAsia"/>
          <w:sz w:val="30"/>
          <w:szCs w:val="30"/>
        </w:rPr>
        <w:t>七、违约责任：</w:t>
      </w:r>
    </w:p>
    <w:p w:rsidR="00183279" w:rsidRPr="00AF2D7B" w:rsidRDefault="00183279" w:rsidP="00183279">
      <w:pPr>
        <w:spacing w:line="560" w:lineRule="exact"/>
        <w:ind w:firstLineChars="200" w:firstLine="600"/>
        <w:rPr>
          <w:rFonts w:ascii="仿宋" w:eastAsia="仿宋" w:hAnsi="仿宋"/>
          <w:sz w:val="30"/>
          <w:szCs w:val="30"/>
        </w:rPr>
      </w:pPr>
      <w:r w:rsidRPr="00AF2D7B">
        <w:rPr>
          <w:rFonts w:ascii="仿宋" w:eastAsia="仿宋" w:hAnsi="仿宋" w:hint="eastAsia"/>
          <w:sz w:val="30"/>
          <w:szCs w:val="30"/>
        </w:rPr>
        <w:t>1、因乙方产品引发的赔偿或侵权责任由乙方承担，因此产生的赔偿费、案件诉讼费、律师费和由此给甲方造成的其他相关损失由乙方全部承担。</w:t>
      </w:r>
    </w:p>
    <w:p w:rsidR="00183279" w:rsidRPr="00AF2D7B" w:rsidRDefault="00183279" w:rsidP="00183279">
      <w:pPr>
        <w:spacing w:line="560" w:lineRule="exact"/>
        <w:ind w:firstLineChars="200" w:firstLine="600"/>
        <w:rPr>
          <w:rFonts w:ascii="仿宋" w:eastAsia="仿宋" w:hAnsi="仿宋"/>
          <w:sz w:val="30"/>
          <w:szCs w:val="30"/>
        </w:rPr>
      </w:pPr>
      <w:r w:rsidRPr="00AF2D7B">
        <w:rPr>
          <w:rFonts w:ascii="仿宋" w:eastAsia="仿宋" w:hAnsi="仿宋" w:hint="eastAsia"/>
          <w:sz w:val="30"/>
          <w:szCs w:val="30"/>
        </w:rPr>
        <w:t>2、乙方在保修期内不能及时免费返修及更换产品，应以违约产品总价值的2倍承担违约责任，甲方并有权永久终止乙方作为甲方物品购销供应商资格。</w:t>
      </w:r>
    </w:p>
    <w:p w:rsidR="00183279" w:rsidRPr="00AF2D7B" w:rsidRDefault="00183279" w:rsidP="00183279">
      <w:pPr>
        <w:spacing w:line="560" w:lineRule="exact"/>
        <w:ind w:firstLineChars="200" w:firstLine="600"/>
        <w:rPr>
          <w:rFonts w:ascii="仿宋" w:eastAsia="仿宋" w:hAnsi="仿宋"/>
          <w:sz w:val="30"/>
          <w:szCs w:val="30"/>
        </w:rPr>
      </w:pPr>
      <w:r w:rsidRPr="00AF2D7B">
        <w:rPr>
          <w:rFonts w:ascii="仿宋" w:eastAsia="仿宋" w:hAnsi="仿宋" w:hint="eastAsia"/>
          <w:sz w:val="30"/>
          <w:szCs w:val="30"/>
        </w:rPr>
        <w:t>3、乙方不能按时、按质、按量交货的，应以违约金额的3 倍承担违约责任，同时甲方有权解除尚未履行的合同。</w:t>
      </w:r>
    </w:p>
    <w:p w:rsidR="00183279" w:rsidRPr="00AF2D7B" w:rsidRDefault="00183279" w:rsidP="00183279">
      <w:pPr>
        <w:spacing w:line="560" w:lineRule="exact"/>
        <w:ind w:firstLineChars="200" w:firstLine="600"/>
        <w:rPr>
          <w:rFonts w:ascii="仿宋" w:eastAsia="仿宋" w:hAnsi="仿宋"/>
          <w:sz w:val="30"/>
          <w:szCs w:val="30"/>
        </w:rPr>
      </w:pPr>
      <w:r w:rsidRPr="00AF2D7B">
        <w:rPr>
          <w:rFonts w:ascii="仿宋" w:eastAsia="仿宋" w:hAnsi="仿宋" w:hint="eastAsia"/>
          <w:sz w:val="30"/>
          <w:szCs w:val="30"/>
        </w:rPr>
        <w:t>4、因战争、自然灾害等不可抗力或因特殊情况经双方协商同意延迟交货或付款的不构成违约。</w:t>
      </w:r>
    </w:p>
    <w:p w:rsidR="00183279" w:rsidRPr="00AF2D7B" w:rsidRDefault="00183279" w:rsidP="00183279">
      <w:pPr>
        <w:spacing w:line="560" w:lineRule="exact"/>
        <w:ind w:firstLineChars="200" w:firstLine="600"/>
        <w:jc w:val="left"/>
        <w:rPr>
          <w:rFonts w:ascii="仿宋" w:eastAsia="仿宋" w:hAnsi="仿宋"/>
          <w:sz w:val="30"/>
          <w:szCs w:val="30"/>
        </w:rPr>
      </w:pPr>
      <w:r w:rsidRPr="00AF2D7B">
        <w:rPr>
          <w:rFonts w:ascii="仿宋" w:eastAsia="仿宋" w:hAnsi="仿宋" w:hint="eastAsia"/>
          <w:sz w:val="30"/>
          <w:szCs w:val="30"/>
        </w:rPr>
        <w:t>八、</w:t>
      </w:r>
      <w:r w:rsidRPr="00AF2D7B">
        <w:rPr>
          <w:rFonts w:ascii="仿宋" w:eastAsia="仿宋" w:hAnsi="仿宋" w:hint="eastAsia"/>
          <w:bCs/>
          <w:sz w:val="30"/>
          <w:szCs w:val="30"/>
        </w:rPr>
        <w:t>解决合同纠纷的方式</w:t>
      </w:r>
      <w:r w:rsidRPr="00AF2D7B">
        <w:rPr>
          <w:rFonts w:ascii="仿宋" w:eastAsia="仿宋" w:hAnsi="仿宋" w:hint="eastAsia"/>
          <w:b/>
          <w:bCs/>
          <w:sz w:val="30"/>
          <w:szCs w:val="30"/>
        </w:rPr>
        <w:t>：</w:t>
      </w:r>
      <w:r w:rsidRPr="00AF2D7B">
        <w:rPr>
          <w:rFonts w:ascii="仿宋" w:eastAsia="仿宋" w:hAnsi="仿宋" w:hint="eastAsia"/>
          <w:sz w:val="30"/>
          <w:szCs w:val="30"/>
        </w:rPr>
        <w:t>本合同在履行过程中发生争议，由双方协商解决，协商不成，提交甲方所在地法院诉讼。</w:t>
      </w:r>
    </w:p>
    <w:p w:rsidR="00183279" w:rsidRPr="00AF2D7B" w:rsidRDefault="00183279" w:rsidP="00183279">
      <w:pPr>
        <w:spacing w:line="560" w:lineRule="exact"/>
        <w:ind w:firstLineChars="200" w:firstLine="600"/>
        <w:jc w:val="left"/>
        <w:rPr>
          <w:rFonts w:ascii="仿宋" w:eastAsia="仿宋" w:hAnsi="仿宋"/>
          <w:sz w:val="30"/>
          <w:szCs w:val="30"/>
        </w:rPr>
      </w:pPr>
      <w:r w:rsidRPr="00AF2D7B">
        <w:rPr>
          <w:rFonts w:ascii="仿宋" w:eastAsia="仿宋" w:hAnsi="仿宋" w:hint="eastAsia"/>
          <w:sz w:val="30"/>
          <w:szCs w:val="30"/>
        </w:rPr>
        <w:t>九、本合同一式三份，乙方盖章后生效，甲方执二份乙方执一份</w:t>
      </w:r>
      <w:r w:rsidRPr="00AF2D7B">
        <w:rPr>
          <w:rFonts w:ascii="仿宋" w:eastAsia="仿宋" w:hAnsi="仿宋"/>
          <w:sz w:val="30"/>
          <w:szCs w:val="30"/>
        </w:rPr>
        <w:t>,</w:t>
      </w:r>
      <w:r w:rsidRPr="00AF2D7B">
        <w:rPr>
          <w:rFonts w:ascii="仿宋" w:eastAsia="仿宋" w:hAnsi="仿宋" w:hint="eastAsia"/>
          <w:sz w:val="30"/>
          <w:szCs w:val="30"/>
        </w:rPr>
        <w:t>传真和复印件具有同等法律效力。</w:t>
      </w:r>
    </w:p>
    <w:p w:rsidR="00183279" w:rsidRDefault="00183279" w:rsidP="008F00E8">
      <w:pPr>
        <w:tabs>
          <w:tab w:val="center" w:pos="4819"/>
        </w:tabs>
        <w:spacing w:line="360" w:lineRule="auto"/>
        <w:rPr>
          <w:rFonts w:ascii="宋体" w:hAnsi="宋体"/>
          <w:b/>
          <w:bCs/>
          <w:szCs w:val="21"/>
        </w:rPr>
      </w:pPr>
    </w:p>
    <w:p w:rsidR="00AF2D7B" w:rsidRDefault="00AF2D7B" w:rsidP="00183279">
      <w:pPr>
        <w:spacing w:line="520" w:lineRule="exact"/>
        <w:rPr>
          <w:rFonts w:eastAsia="黑体"/>
          <w:sz w:val="32"/>
          <w:szCs w:val="32"/>
        </w:rPr>
      </w:pPr>
    </w:p>
    <w:p w:rsidR="00183279" w:rsidRPr="00183279" w:rsidRDefault="00183279" w:rsidP="008F00E8">
      <w:pPr>
        <w:spacing w:line="560" w:lineRule="exact"/>
        <w:rPr>
          <w:rFonts w:ascii="Times New Roman" w:hAnsi="Times New Roman" w:cs="Times New Roman"/>
        </w:rPr>
      </w:pPr>
    </w:p>
    <w:sectPr w:rsidR="00183279" w:rsidRPr="00183279" w:rsidSect="00332A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0B" w:rsidRDefault="0024480B" w:rsidP="00F56D11">
      <w:r>
        <w:separator/>
      </w:r>
    </w:p>
  </w:endnote>
  <w:endnote w:type="continuationSeparator" w:id="0">
    <w:p w:rsidR="0024480B" w:rsidRDefault="0024480B" w:rsidP="00F56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0B" w:rsidRDefault="0024480B" w:rsidP="00F56D11">
      <w:r>
        <w:separator/>
      </w:r>
    </w:p>
  </w:footnote>
  <w:footnote w:type="continuationSeparator" w:id="0">
    <w:p w:rsidR="0024480B" w:rsidRDefault="0024480B" w:rsidP="00F56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27A"/>
    <w:multiLevelType w:val="multilevel"/>
    <w:tmpl w:val="E0C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67F4E"/>
    <w:multiLevelType w:val="multilevel"/>
    <w:tmpl w:val="677125BC"/>
    <w:lvl w:ilvl="0">
      <w:start w:val="1"/>
      <w:numFmt w:val="decimal"/>
      <w:lvlText w:val="%1、"/>
      <w:lvlJc w:val="left"/>
      <w:pPr>
        <w:ind w:left="720" w:hanging="720"/>
      </w:pPr>
      <w:rPr>
        <w:rFonts w:ascii="仿宋_GB2312" w:eastAsia="仿宋_GB2312"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77D0284"/>
    <w:multiLevelType w:val="multilevel"/>
    <w:tmpl w:val="768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940"/>
    <w:rsid w:val="00012F32"/>
    <w:rsid w:val="00017889"/>
    <w:rsid w:val="00017E13"/>
    <w:rsid w:val="000223D1"/>
    <w:rsid w:val="0003777C"/>
    <w:rsid w:val="000539F9"/>
    <w:rsid w:val="00061688"/>
    <w:rsid w:val="000D3D51"/>
    <w:rsid w:val="00164C2E"/>
    <w:rsid w:val="00183279"/>
    <w:rsid w:val="001B0532"/>
    <w:rsid w:val="00236940"/>
    <w:rsid w:val="0024480B"/>
    <w:rsid w:val="00295B36"/>
    <w:rsid w:val="002B21C0"/>
    <w:rsid w:val="003079C4"/>
    <w:rsid w:val="00332ADC"/>
    <w:rsid w:val="003964C4"/>
    <w:rsid w:val="004F2988"/>
    <w:rsid w:val="0051183E"/>
    <w:rsid w:val="005221EF"/>
    <w:rsid w:val="00540889"/>
    <w:rsid w:val="005535B3"/>
    <w:rsid w:val="00584372"/>
    <w:rsid w:val="00597FA2"/>
    <w:rsid w:val="005D352C"/>
    <w:rsid w:val="005F09AC"/>
    <w:rsid w:val="006A490D"/>
    <w:rsid w:val="006B0B59"/>
    <w:rsid w:val="006C2D2A"/>
    <w:rsid w:val="00776780"/>
    <w:rsid w:val="007910D6"/>
    <w:rsid w:val="008F00E8"/>
    <w:rsid w:val="00954CB0"/>
    <w:rsid w:val="009C163F"/>
    <w:rsid w:val="00A47DCE"/>
    <w:rsid w:val="00AF2D7B"/>
    <w:rsid w:val="00B37C68"/>
    <w:rsid w:val="00B602F8"/>
    <w:rsid w:val="00C37B69"/>
    <w:rsid w:val="00C6790A"/>
    <w:rsid w:val="00D038AE"/>
    <w:rsid w:val="00D55356"/>
    <w:rsid w:val="00D8726F"/>
    <w:rsid w:val="00E12BCB"/>
    <w:rsid w:val="00E37791"/>
    <w:rsid w:val="00EA31F3"/>
    <w:rsid w:val="00EE37BD"/>
    <w:rsid w:val="00F56D11"/>
    <w:rsid w:val="00FA1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6D11"/>
    <w:rPr>
      <w:sz w:val="18"/>
      <w:szCs w:val="18"/>
    </w:rPr>
  </w:style>
  <w:style w:type="paragraph" w:styleId="a4">
    <w:name w:val="footer"/>
    <w:basedOn w:val="a"/>
    <w:link w:val="Char0"/>
    <w:uiPriority w:val="99"/>
    <w:unhideWhenUsed/>
    <w:rsid w:val="00F56D11"/>
    <w:pPr>
      <w:tabs>
        <w:tab w:val="center" w:pos="4153"/>
        <w:tab w:val="right" w:pos="8306"/>
      </w:tabs>
      <w:snapToGrid w:val="0"/>
      <w:jc w:val="left"/>
    </w:pPr>
    <w:rPr>
      <w:sz w:val="18"/>
      <w:szCs w:val="18"/>
    </w:rPr>
  </w:style>
  <w:style w:type="character" w:customStyle="1" w:styleId="Char0">
    <w:name w:val="页脚 Char"/>
    <w:basedOn w:val="a0"/>
    <w:link w:val="a4"/>
    <w:uiPriority w:val="99"/>
    <w:rsid w:val="00F56D11"/>
    <w:rPr>
      <w:sz w:val="18"/>
      <w:szCs w:val="18"/>
    </w:rPr>
  </w:style>
  <w:style w:type="paragraph" w:styleId="a5">
    <w:name w:val="No Spacing"/>
    <w:uiPriority w:val="1"/>
    <w:qFormat/>
    <w:rsid w:val="00183279"/>
    <w:rPr>
      <w:rFonts w:ascii="Calibri" w:eastAsia="宋体" w:hAnsi="Calibri" w:cs="Times New Roman"/>
    </w:rPr>
  </w:style>
  <w:style w:type="paragraph" w:styleId="a6">
    <w:name w:val="List Paragraph"/>
    <w:basedOn w:val="a"/>
    <w:uiPriority w:val="34"/>
    <w:qFormat/>
    <w:rsid w:val="00183279"/>
    <w:pPr>
      <w:ind w:firstLineChars="200" w:firstLine="420"/>
    </w:pPr>
  </w:style>
  <w:style w:type="paragraph" w:styleId="a7">
    <w:name w:val="Balloon Text"/>
    <w:basedOn w:val="a"/>
    <w:link w:val="Char1"/>
    <w:uiPriority w:val="99"/>
    <w:semiHidden/>
    <w:unhideWhenUsed/>
    <w:rsid w:val="003079C4"/>
    <w:rPr>
      <w:sz w:val="18"/>
      <w:szCs w:val="18"/>
    </w:rPr>
  </w:style>
  <w:style w:type="character" w:customStyle="1" w:styleId="Char1">
    <w:name w:val="批注框文本 Char"/>
    <w:basedOn w:val="a0"/>
    <w:link w:val="a7"/>
    <w:uiPriority w:val="99"/>
    <w:semiHidden/>
    <w:rsid w:val="003079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6D11"/>
    <w:rPr>
      <w:sz w:val="18"/>
      <w:szCs w:val="18"/>
    </w:rPr>
  </w:style>
  <w:style w:type="paragraph" w:styleId="a4">
    <w:name w:val="footer"/>
    <w:basedOn w:val="a"/>
    <w:link w:val="Char0"/>
    <w:uiPriority w:val="99"/>
    <w:unhideWhenUsed/>
    <w:rsid w:val="00F56D11"/>
    <w:pPr>
      <w:tabs>
        <w:tab w:val="center" w:pos="4153"/>
        <w:tab w:val="right" w:pos="8306"/>
      </w:tabs>
      <w:snapToGrid w:val="0"/>
      <w:jc w:val="left"/>
    </w:pPr>
    <w:rPr>
      <w:sz w:val="18"/>
      <w:szCs w:val="18"/>
    </w:rPr>
  </w:style>
  <w:style w:type="character" w:customStyle="1" w:styleId="Char0">
    <w:name w:val="页脚 Char"/>
    <w:basedOn w:val="a0"/>
    <w:link w:val="a4"/>
    <w:uiPriority w:val="99"/>
    <w:rsid w:val="00F56D11"/>
    <w:rPr>
      <w:sz w:val="18"/>
      <w:szCs w:val="18"/>
    </w:rPr>
  </w:style>
  <w:style w:type="paragraph" w:styleId="a5">
    <w:name w:val="No Spacing"/>
    <w:uiPriority w:val="1"/>
    <w:qFormat/>
    <w:rsid w:val="00183279"/>
    <w:rPr>
      <w:rFonts w:ascii="Calibri" w:eastAsia="宋体" w:hAnsi="Calibri" w:cs="Times New Roman"/>
    </w:rPr>
  </w:style>
  <w:style w:type="paragraph" w:styleId="a6">
    <w:name w:val="List Paragraph"/>
    <w:basedOn w:val="a"/>
    <w:uiPriority w:val="34"/>
    <w:qFormat/>
    <w:rsid w:val="00183279"/>
    <w:pPr>
      <w:ind w:firstLineChars="200" w:firstLine="420"/>
    </w:pPr>
  </w:style>
  <w:style w:type="paragraph" w:styleId="a7">
    <w:name w:val="Balloon Text"/>
    <w:basedOn w:val="a"/>
    <w:link w:val="Char1"/>
    <w:uiPriority w:val="99"/>
    <w:semiHidden/>
    <w:unhideWhenUsed/>
    <w:rsid w:val="003079C4"/>
    <w:rPr>
      <w:sz w:val="18"/>
      <w:szCs w:val="18"/>
    </w:rPr>
  </w:style>
  <w:style w:type="character" w:customStyle="1" w:styleId="Char1">
    <w:name w:val="批注框文本 Char"/>
    <w:basedOn w:val="a0"/>
    <w:link w:val="a7"/>
    <w:uiPriority w:val="99"/>
    <w:semiHidden/>
    <w:rsid w:val="003079C4"/>
    <w:rPr>
      <w:sz w:val="18"/>
      <w:szCs w:val="18"/>
    </w:rPr>
  </w:style>
</w:styles>
</file>

<file path=word/webSettings.xml><?xml version="1.0" encoding="utf-8"?>
<w:webSettings xmlns:r="http://schemas.openxmlformats.org/officeDocument/2006/relationships" xmlns:w="http://schemas.openxmlformats.org/wordprocessingml/2006/main">
  <w:divs>
    <w:div w:id="8961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张晓伟</dc:creator>
  <cp:lastModifiedBy>周洋</cp:lastModifiedBy>
  <cp:revision>15</cp:revision>
  <cp:lastPrinted>2019-03-14T02:45:00Z</cp:lastPrinted>
  <dcterms:created xsi:type="dcterms:W3CDTF">2019-03-04T02:30:00Z</dcterms:created>
  <dcterms:modified xsi:type="dcterms:W3CDTF">2019-09-23T09:17:00Z</dcterms:modified>
</cp:coreProperties>
</file>